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1C98" w14:textId="77777777" w:rsidR="00625EF2" w:rsidRDefault="00625EF2">
      <w:pPr>
        <w:tabs>
          <w:tab w:val="center" w:pos="4680"/>
          <w:tab w:val="right" w:pos="9360"/>
        </w:tabs>
      </w:pPr>
    </w:p>
    <w:p w14:paraId="45518F3D" w14:textId="77777777" w:rsidR="00625EF2" w:rsidRDefault="00625EF2">
      <w:pPr>
        <w:textAlignment w:val="baseline"/>
        <w:rPr>
          <w:sz w:val="18"/>
          <w:szCs w:val="18"/>
        </w:rPr>
      </w:pPr>
    </w:p>
    <w:p w14:paraId="64F0E768"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p w14:paraId="08EA6F3B" w14:textId="77777777" w:rsidR="00625EF2" w:rsidRDefault="00F83E3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D22F23A" w14:textId="0973C046" w:rsidR="006E7A38" w:rsidRDefault="006E7A38">
      <w:pPr>
        <w:widowControl w:val="0"/>
        <w:pBdr>
          <w:top w:val="nil"/>
          <w:left w:val="nil"/>
          <w:bottom w:val="nil"/>
          <w:right w:val="nil"/>
          <w:between w:val="nil"/>
        </w:pBdr>
        <w:tabs>
          <w:tab w:val="left" w:pos="567"/>
          <w:tab w:val="left" w:pos="851"/>
        </w:tabs>
        <w:jc w:val="center"/>
        <w:rPr>
          <w:b/>
          <w:caps/>
          <w:szCs w:val="24"/>
        </w:rPr>
      </w:pPr>
      <w:r>
        <w:rPr>
          <w:b/>
          <w:caps/>
          <w:szCs w:val="24"/>
        </w:rPr>
        <w:t>(</w:t>
      </w:r>
      <w:r w:rsidR="0037481A">
        <w:rPr>
          <w:b/>
          <w:caps/>
          <w:szCs w:val="24"/>
        </w:rPr>
        <w:t>3</w:t>
      </w:r>
      <w:r>
        <w:rPr>
          <w:b/>
          <w:caps/>
          <w:szCs w:val="24"/>
        </w:rPr>
        <w:t xml:space="preserve"> PIRKIMO OBJEKTO DALIS)</w:t>
      </w:r>
    </w:p>
    <w:p w14:paraId="24B9D3DF" w14:textId="77777777" w:rsidR="00625EF2" w:rsidRDefault="00625EF2">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25EF2" w14:paraId="33F5C4E6" w14:textId="77777777">
        <w:tc>
          <w:tcPr>
            <w:tcW w:w="2448" w:type="dxa"/>
          </w:tcPr>
          <w:p w14:paraId="743C7C3F" w14:textId="77777777" w:rsidR="00625EF2" w:rsidRDefault="00F83E3D">
            <w:pPr>
              <w:jc w:val="both"/>
              <w:rPr>
                <w:b/>
                <w:bCs/>
                <w:kern w:val="2"/>
                <w:szCs w:val="24"/>
              </w:rPr>
            </w:pPr>
            <w:r>
              <w:rPr>
                <w:b/>
                <w:bCs/>
                <w:kern w:val="2"/>
                <w:szCs w:val="24"/>
              </w:rPr>
              <w:t>Sutarties pavadinimas</w:t>
            </w:r>
          </w:p>
        </w:tc>
        <w:tc>
          <w:tcPr>
            <w:tcW w:w="7110" w:type="dxa"/>
            <w:gridSpan w:val="3"/>
          </w:tcPr>
          <w:p w14:paraId="4F776F4D" w14:textId="212B2B63" w:rsidR="00625EF2" w:rsidRDefault="008D6073">
            <w:pPr>
              <w:jc w:val="both"/>
              <w:rPr>
                <w:kern w:val="2"/>
                <w:szCs w:val="24"/>
              </w:rPr>
            </w:pPr>
            <w:r>
              <w:rPr>
                <w:kern w:val="2"/>
                <w:szCs w:val="24"/>
              </w:rPr>
              <w:t>3</w:t>
            </w:r>
            <w:r w:rsidR="00766617" w:rsidRPr="00766617">
              <w:rPr>
                <w:kern w:val="2"/>
                <w:szCs w:val="24"/>
              </w:rPr>
              <w:t xml:space="preserve"> pirkimo objekto dalis – </w:t>
            </w:r>
            <w:r w:rsidRPr="00030C31">
              <w:rPr>
                <w:kern w:val="2"/>
                <w:szCs w:val="24"/>
              </w:rPr>
              <w:t>tinklo tankinimo įrangos praplėtimas</w:t>
            </w:r>
          </w:p>
        </w:tc>
      </w:tr>
      <w:tr w:rsidR="00625EF2" w14:paraId="14D95FBE" w14:textId="77777777">
        <w:tc>
          <w:tcPr>
            <w:tcW w:w="2448" w:type="dxa"/>
          </w:tcPr>
          <w:p w14:paraId="768F82EB" w14:textId="77777777" w:rsidR="00625EF2" w:rsidRDefault="00F83E3D">
            <w:pPr>
              <w:jc w:val="both"/>
              <w:rPr>
                <w:b/>
                <w:bCs/>
                <w:kern w:val="2"/>
                <w:szCs w:val="24"/>
              </w:rPr>
            </w:pPr>
            <w:r>
              <w:rPr>
                <w:b/>
                <w:bCs/>
                <w:kern w:val="2"/>
                <w:szCs w:val="24"/>
              </w:rPr>
              <w:t>Sutarties data</w:t>
            </w:r>
          </w:p>
        </w:tc>
        <w:tc>
          <w:tcPr>
            <w:tcW w:w="2177" w:type="dxa"/>
          </w:tcPr>
          <w:p w14:paraId="7A9E69A1" w14:textId="226EB55C" w:rsidR="00625EF2" w:rsidRDefault="00712254">
            <w:pPr>
              <w:jc w:val="both"/>
              <w:rPr>
                <w:kern w:val="2"/>
                <w:szCs w:val="24"/>
              </w:rPr>
            </w:pPr>
            <w:r>
              <w:rPr>
                <w:kern w:val="2"/>
                <w:szCs w:val="24"/>
                <w:highlight w:val="yellow"/>
              </w:rPr>
              <w:t>[_]</w:t>
            </w:r>
            <w:r>
              <w:rPr>
                <w:kern w:val="2"/>
                <w:szCs w:val="24"/>
              </w:rPr>
              <w:t>.</w:t>
            </w:r>
          </w:p>
        </w:tc>
        <w:tc>
          <w:tcPr>
            <w:tcW w:w="2362" w:type="dxa"/>
          </w:tcPr>
          <w:p w14:paraId="2A4733DC" w14:textId="77777777" w:rsidR="00625EF2" w:rsidRDefault="00F83E3D">
            <w:pPr>
              <w:jc w:val="both"/>
              <w:rPr>
                <w:b/>
                <w:bCs/>
                <w:kern w:val="2"/>
                <w:szCs w:val="24"/>
              </w:rPr>
            </w:pPr>
            <w:r>
              <w:rPr>
                <w:b/>
                <w:bCs/>
                <w:kern w:val="2"/>
                <w:szCs w:val="24"/>
              </w:rPr>
              <w:t>Sutarties numeris</w:t>
            </w:r>
          </w:p>
        </w:tc>
        <w:tc>
          <w:tcPr>
            <w:tcW w:w="2571" w:type="dxa"/>
          </w:tcPr>
          <w:p w14:paraId="089D47D5" w14:textId="0C304013" w:rsidR="00625EF2" w:rsidRPr="00712254" w:rsidRDefault="00712254">
            <w:pPr>
              <w:jc w:val="both"/>
              <w:rPr>
                <w:b/>
                <w:bCs/>
                <w:kern w:val="2"/>
                <w:szCs w:val="24"/>
              </w:rPr>
            </w:pPr>
            <w:r>
              <w:rPr>
                <w:kern w:val="2"/>
                <w:szCs w:val="24"/>
                <w:highlight w:val="yellow"/>
              </w:rPr>
              <w:t>[_]</w:t>
            </w:r>
            <w:r>
              <w:rPr>
                <w:kern w:val="2"/>
                <w:szCs w:val="24"/>
              </w:rPr>
              <w:t>.</w:t>
            </w:r>
          </w:p>
        </w:tc>
      </w:tr>
    </w:tbl>
    <w:p w14:paraId="723AB9B0" w14:textId="77777777" w:rsidR="00625EF2" w:rsidRDefault="00625E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25EF2" w14:paraId="5F6219A7" w14:textId="77777777">
        <w:tc>
          <w:tcPr>
            <w:tcW w:w="9558" w:type="dxa"/>
            <w:gridSpan w:val="3"/>
          </w:tcPr>
          <w:p w14:paraId="51F28195" w14:textId="77777777" w:rsidR="00625EF2" w:rsidRDefault="00F83E3D">
            <w:pPr>
              <w:jc w:val="center"/>
              <w:rPr>
                <w:b/>
                <w:bCs/>
                <w:kern w:val="2"/>
                <w:szCs w:val="24"/>
              </w:rPr>
            </w:pPr>
            <w:r>
              <w:rPr>
                <w:b/>
                <w:bCs/>
                <w:kern w:val="2"/>
                <w:szCs w:val="24"/>
              </w:rPr>
              <w:t>1. SUTARTIES ŠALYS</w:t>
            </w:r>
          </w:p>
        </w:tc>
      </w:tr>
      <w:tr w:rsidR="00625EF2" w14:paraId="26992AF9" w14:textId="77777777">
        <w:tc>
          <w:tcPr>
            <w:tcW w:w="2808" w:type="dxa"/>
            <w:vMerge w:val="restart"/>
          </w:tcPr>
          <w:p w14:paraId="517F046B" w14:textId="77777777" w:rsidR="00625EF2" w:rsidRDefault="00625EF2">
            <w:pPr>
              <w:jc w:val="center"/>
              <w:rPr>
                <w:b/>
                <w:bCs/>
                <w:kern w:val="2"/>
                <w:szCs w:val="24"/>
              </w:rPr>
            </w:pPr>
          </w:p>
          <w:p w14:paraId="10D9542A" w14:textId="77777777" w:rsidR="00625EF2" w:rsidRDefault="00625EF2">
            <w:pPr>
              <w:jc w:val="center"/>
              <w:rPr>
                <w:b/>
                <w:bCs/>
                <w:kern w:val="2"/>
                <w:szCs w:val="24"/>
              </w:rPr>
            </w:pPr>
          </w:p>
          <w:p w14:paraId="7C7E9A2F" w14:textId="77777777" w:rsidR="00625EF2" w:rsidRDefault="00625EF2">
            <w:pPr>
              <w:jc w:val="center"/>
              <w:rPr>
                <w:b/>
                <w:bCs/>
                <w:kern w:val="2"/>
                <w:szCs w:val="24"/>
              </w:rPr>
            </w:pPr>
          </w:p>
          <w:p w14:paraId="1FEDEF7E" w14:textId="77777777" w:rsidR="00625EF2" w:rsidRDefault="00625EF2">
            <w:pPr>
              <w:rPr>
                <w:b/>
                <w:bCs/>
                <w:kern w:val="2"/>
                <w:szCs w:val="24"/>
              </w:rPr>
            </w:pPr>
          </w:p>
          <w:p w14:paraId="06097657" w14:textId="77777777" w:rsidR="00625EF2" w:rsidRDefault="00F83E3D">
            <w:pPr>
              <w:rPr>
                <w:b/>
                <w:bCs/>
                <w:kern w:val="2"/>
                <w:szCs w:val="24"/>
              </w:rPr>
            </w:pPr>
            <w:r>
              <w:rPr>
                <w:b/>
                <w:bCs/>
                <w:kern w:val="2"/>
                <w:szCs w:val="24"/>
              </w:rPr>
              <w:t>1.1. Pirkėjas</w:t>
            </w:r>
          </w:p>
        </w:tc>
        <w:tc>
          <w:tcPr>
            <w:tcW w:w="3240" w:type="dxa"/>
          </w:tcPr>
          <w:p w14:paraId="340D989C" w14:textId="77777777" w:rsidR="00625EF2" w:rsidRDefault="00F83E3D">
            <w:pPr>
              <w:rPr>
                <w:kern w:val="2"/>
                <w:szCs w:val="24"/>
              </w:rPr>
            </w:pPr>
            <w:r>
              <w:rPr>
                <w:kern w:val="2"/>
                <w:szCs w:val="24"/>
              </w:rPr>
              <w:t>1.1.1. Pavadinimas</w:t>
            </w:r>
          </w:p>
        </w:tc>
        <w:tc>
          <w:tcPr>
            <w:tcW w:w="3510" w:type="dxa"/>
          </w:tcPr>
          <w:p w14:paraId="08A46A92" w14:textId="77777777" w:rsidR="00625EF2" w:rsidRDefault="00625EF2">
            <w:pPr>
              <w:jc w:val="center"/>
              <w:rPr>
                <w:kern w:val="2"/>
                <w:szCs w:val="24"/>
              </w:rPr>
            </w:pPr>
          </w:p>
        </w:tc>
      </w:tr>
      <w:tr w:rsidR="00625EF2" w14:paraId="3F647833" w14:textId="77777777">
        <w:tc>
          <w:tcPr>
            <w:tcW w:w="2808" w:type="dxa"/>
            <w:vMerge/>
          </w:tcPr>
          <w:p w14:paraId="5D125451" w14:textId="77777777" w:rsidR="00625EF2" w:rsidRDefault="00625EF2">
            <w:pPr>
              <w:rPr>
                <w:kern w:val="2"/>
                <w:szCs w:val="24"/>
              </w:rPr>
            </w:pPr>
          </w:p>
        </w:tc>
        <w:tc>
          <w:tcPr>
            <w:tcW w:w="3240" w:type="dxa"/>
          </w:tcPr>
          <w:p w14:paraId="23399AAB" w14:textId="77777777" w:rsidR="00625EF2" w:rsidRDefault="00F83E3D">
            <w:pPr>
              <w:rPr>
                <w:kern w:val="2"/>
                <w:szCs w:val="24"/>
              </w:rPr>
            </w:pPr>
            <w:r>
              <w:rPr>
                <w:kern w:val="2"/>
                <w:szCs w:val="24"/>
              </w:rPr>
              <w:t>1.1.2. Juridinio asmens kodas</w:t>
            </w:r>
          </w:p>
        </w:tc>
        <w:tc>
          <w:tcPr>
            <w:tcW w:w="3510" w:type="dxa"/>
          </w:tcPr>
          <w:p w14:paraId="73EF5388" w14:textId="77777777" w:rsidR="00625EF2" w:rsidRDefault="00625EF2">
            <w:pPr>
              <w:jc w:val="center"/>
              <w:rPr>
                <w:kern w:val="2"/>
                <w:szCs w:val="24"/>
              </w:rPr>
            </w:pPr>
          </w:p>
        </w:tc>
      </w:tr>
      <w:tr w:rsidR="00625EF2" w14:paraId="2A465C53" w14:textId="77777777">
        <w:tc>
          <w:tcPr>
            <w:tcW w:w="2808" w:type="dxa"/>
            <w:vMerge/>
          </w:tcPr>
          <w:p w14:paraId="0C6416AB" w14:textId="77777777" w:rsidR="00625EF2" w:rsidRDefault="00625EF2">
            <w:pPr>
              <w:rPr>
                <w:kern w:val="2"/>
                <w:szCs w:val="24"/>
              </w:rPr>
            </w:pPr>
          </w:p>
        </w:tc>
        <w:tc>
          <w:tcPr>
            <w:tcW w:w="3240" w:type="dxa"/>
          </w:tcPr>
          <w:p w14:paraId="76C6654D" w14:textId="77777777" w:rsidR="00625EF2" w:rsidRDefault="00F83E3D">
            <w:pPr>
              <w:rPr>
                <w:kern w:val="2"/>
                <w:szCs w:val="24"/>
              </w:rPr>
            </w:pPr>
            <w:r>
              <w:rPr>
                <w:kern w:val="2"/>
                <w:szCs w:val="24"/>
              </w:rPr>
              <w:t>1.1.3. Adresas</w:t>
            </w:r>
          </w:p>
        </w:tc>
        <w:tc>
          <w:tcPr>
            <w:tcW w:w="3510" w:type="dxa"/>
          </w:tcPr>
          <w:p w14:paraId="34292A3E" w14:textId="77777777" w:rsidR="00625EF2" w:rsidRDefault="00625EF2">
            <w:pPr>
              <w:jc w:val="center"/>
              <w:rPr>
                <w:kern w:val="2"/>
                <w:szCs w:val="24"/>
              </w:rPr>
            </w:pPr>
          </w:p>
        </w:tc>
      </w:tr>
      <w:tr w:rsidR="00625EF2" w14:paraId="30EC9054" w14:textId="77777777">
        <w:tc>
          <w:tcPr>
            <w:tcW w:w="2808" w:type="dxa"/>
            <w:vMerge/>
          </w:tcPr>
          <w:p w14:paraId="6850A0C9" w14:textId="77777777" w:rsidR="00625EF2" w:rsidRDefault="00625EF2">
            <w:pPr>
              <w:rPr>
                <w:kern w:val="2"/>
                <w:szCs w:val="24"/>
              </w:rPr>
            </w:pPr>
          </w:p>
        </w:tc>
        <w:tc>
          <w:tcPr>
            <w:tcW w:w="3240" w:type="dxa"/>
          </w:tcPr>
          <w:p w14:paraId="7835278B" w14:textId="77777777" w:rsidR="00625EF2" w:rsidRDefault="00F83E3D">
            <w:pPr>
              <w:rPr>
                <w:kern w:val="2"/>
                <w:szCs w:val="24"/>
              </w:rPr>
            </w:pPr>
            <w:r>
              <w:rPr>
                <w:kern w:val="2"/>
                <w:szCs w:val="24"/>
              </w:rPr>
              <w:t>1.1.4. PVM mokėtojo kodas</w:t>
            </w:r>
          </w:p>
        </w:tc>
        <w:tc>
          <w:tcPr>
            <w:tcW w:w="3510" w:type="dxa"/>
          </w:tcPr>
          <w:p w14:paraId="2A3AE83F" w14:textId="77777777" w:rsidR="00625EF2" w:rsidRDefault="00625EF2">
            <w:pPr>
              <w:jc w:val="center"/>
              <w:rPr>
                <w:kern w:val="2"/>
                <w:szCs w:val="24"/>
              </w:rPr>
            </w:pPr>
          </w:p>
        </w:tc>
      </w:tr>
      <w:tr w:rsidR="00625EF2" w14:paraId="10A8E29E" w14:textId="77777777">
        <w:tc>
          <w:tcPr>
            <w:tcW w:w="2808" w:type="dxa"/>
            <w:vMerge/>
          </w:tcPr>
          <w:p w14:paraId="7E69BF61" w14:textId="77777777" w:rsidR="00625EF2" w:rsidRDefault="00625EF2">
            <w:pPr>
              <w:rPr>
                <w:kern w:val="2"/>
                <w:szCs w:val="24"/>
              </w:rPr>
            </w:pPr>
          </w:p>
        </w:tc>
        <w:tc>
          <w:tcPr>
            <w:tcW w:w="3240" w:type="dxa"/>
          </w:tcPr>
          <w:p w14:paraId="39DFD66A" w14:textId="77777777" w:rsidR="00625EF2" w:rsidRDefault="00F83E3D">
            <w:pPr>
              <w:rPr>
                <w:kern w:val="2"/>
                <w:szCs w:val="24"/>
              </w:rPr>
            </w:pPr>
            <w:r>
              <w:rPr>
                <w:kern w:val="2"/>
                <w:szCs w:val="24"/>
              </w:rPr>
              <w:t>1.1.5. Atsiskaitomoji sąskaita</w:t>
            </w:r>
          </w:p>
        </w:tc>
        <w:tc>
          <w:tcPr>
            <w:tcW w:w="3510" w:type="dxa"/>
          </w:tcPr>
          <w:p w14:paraId="5B3162D1" w14:textId="77777777" w:rsidR="00625EF2" w:rsidRDefault="00625EF2">
            <w:pPr>
              <w:jc w:val="center"/>
              <w:rPr>
                <w:kern w:val="2"/>
                <w:szCs w:val="24"/>
              </w:rPr>
            </w:pPr>
          </w:p>
        </w:tc>
      </w:tr>
      <w:tr w:rsidR="00625EF2" w14:paraId="141384C8" w14:textId="77777777">
        <w:tc>
          <w:tcPr>
            <w:tcW w:w="2808" w:type="dxa"/>
            <w:vMerge/>
          </w:tcPr>
          <w:p w14:paraId="3A0A7016" w14:textId="77777777" w:rsidR="00625EF2" w:rsidRDefault="00625EF2">
            <w:pPr>
              <w:rPr>
                <w:kern w:val="2"/>
                <w:szCs w:val="24"/>
              </w:rPr>
            </w:pPr>
          </w:p>
        </w:tc>
        <w:tc>
          <w:tcPr>
            <w:tcW w:w="3240" w:type="dxa"/>
          </w:tcPr>
          <w:p w14:paraId="3D7AC7AC" w14:textId="77777777" w:rsidR="00625EF2" w:rsidRDefault="00F83E3D">
            <w:pPr>
              <w:rPr>
                <w:kern w:val="2"/>
                <w:szCs w:val="24"/>
              </w:rPr>
            </w:pPr>
            <w:r>
              <w:rPr>
                <w:kern w:val="2"/>
                <w:szCs w:val="24"/>
              </w:rPr>
              <w:t>1.1.6. Bankas, banko kodas</w:t>
            </w:r>
          </w:p>
        </w:tc>
        <w:tc>
          <w:tcPr>
            <w:tcW w:w="3510" w:type="dxa"/>
          </w:tcPr>
          <w:p w14:paraId="2A4AD67F" w14:textId="77777777" w:rsidR="00625EF2" w:rsidRDefault="00625EF2">
            <w:pPr>
              <w:jc w:val="center"/>
              <w:rPr>
                <w:kern w:val="2"/>
                <w:szCs w:val="24"/>
              </w:rPr>
            </w:pPr>
          </w:p>
        </w:tc>
      </w:tr>
      <w:tr w:rsidR="00625EF2" w14:paraId="6FE61CED" w14:textId="77777777">
        <w:tc>
          <w:tcPr>
            <w:tcW w:w="2808" w:type="dxa"/>
            <w:vMerge/>
          </w:tcPr>
          <w:p w14:paraId="4BD99A70" w14:textId="77777777" w:rsidR="00625EF2" w:rsidRDefault="00625EF2">
            <w:pPr>
              <w:rPr>
                <w:kern w:val="2"/>
                <w:szCs w:val="24"/>
              </w:rPr>
            </w:pPr>
          </w:p>
        </w:tc>
        <w:tc>
          <w:tcPr>
            <w:tcW w:w="3240" w:type="dxa"/>
          </w:tcPr>
          <w:p w14:paraId="760693D9" w14:textId="77777777" w:rsidR="00625EF2" w:rsidRDefault="00F83E3D">
            <w:pPr>
              <w:rPr>
                <w:kern w:val="2"/>
                <w:szCs w:val="24"/>
              </w:rPr>
            </w:pPr>
            <w:r>
              <w:rPr>
                <w:kern w:val="2"/>
                <w:szCs w:val="24"/>
              </w:rPr>
              <w:t>1.1.7. Telefonas</w:t>
            </w:r>
          </w:p>
        </w:tc>
        <w:tc>
          <w:tcPr>
            <w:tcW w:w="3510" w:type="dxa"/>
          </w:tcPr>
          <w:p w14:paraId="7562F1E0" w14:textId="77777777" w:rsidR="00625EF2" w:rsidRDefault="00625EF2">
            <w:pPr>
              <w:jc w:val="center"/>
              <w:rPr>
                <w:kern w:val="2"/>
                <w:szCs w:val="24"/>
              </w:rPr>
            </w:pPr>
          </w:p>
        </w:tc>
      </w:tr>
      <w:tr w:rsidR="00625EF2" w14:paraId="6DC10980" w14:textId="77777777">
        <w:tc>
          <w:tcPr>
            <w:tcW w:w="2808" w:type="dxa"/>
            <w:vMerge/>
          </w:tcPr>
          <w:p w14:paraId="69F0A85B" w14:textId="77777777" w:rsidR="00625EF2" w:rsidRDefault="00625EF2">
            <w:pPr>
              <w:rPr>
                <w:kern w:val="2"/>
                <w:szCs w:val="24"/>
              </w:rPr>
            </w:pPr>
          </w:p>
        </w:tc>
        <w:tc>
          <w:tcPr>
            <w:tcW w:w="3240" w:type="dxa"/>
          </w:tcPr>
          <w:p w14:paraId="5077996D" w14:textId="77777777" w:rsidR="00625EF2" w:rsidRDefault="00F83E3D">
            <w:pPr>
              <w:rPr>
                <w:kern w:val="2"/>
                <w:szCs w:val="24"/>
              </w:rPr>
            </w:pPr>
            <w:r>
              <w:rPr>
                <w:kern w:val="2"/>
                <w:szCs w:val="24"/>
              </w:rPr>
              <w:t>1.1.8. El. paštas</w:t>
            </w:r>
          </w:p>
        </w:tc>
        <w:tc>
          <w:tcPr>
            <w:tcW w:w="3510" w:type="dxa"/>
          </w:tcPr>
          <w:p w14:paraId="1745D9CB" w14:textId="77777777" w:rsidR="00625EF2" w:rsidRDefault="00625EF2">
            <w:pPr>
              <w:jc w:val="center"/>
              <w:rPr>
                <w:kern w:val="2"/>
                <w:szCs w:val="24"/>
              </w:rPr>
            </w:pPr>
          </w:p>
        </w:tc>
      </w:tr>
      <w:tr w:rsidR="00625EF2" w14:paraId="0FBA60D0" w14:textId="77777777">
        <w:tc>
          <w:tcPr>
            <w:tcW w:w="2808" w:type="dxa"/>
            <w:vMerge/>
          </w:tcPr>
          <w:p w14:paraId="21965BA7" w14:textId="77777777" w:rsidR="00625EF2" w:rsidRDefault="00625EF2">
            <w:pPr>
              <w:rPr>
                <w:kern w:val="2"/>
                <w:szCs w:val="24"/>
              </w:rPr>
            </w:pPr>
          </w:p>
        </w:tc>
        <w:tc>
          <w:tcPr>
            <w:tcW w:w="3240" w:type="dxa"/>
          </w:tcPr>
          <w:p w14:paraId="2046DBBA" w14:textId="77777777" w:rsidR="00625EF2" w:rsidRDefault="00F83E3D">
            <w:pPr>
              <w:rPr>
                <w:kern w:val="2"/>
                <w:szCs w:val="24"/>
              </w:rPr>
            </w:pPr>
            <w:r>
              <w:rPr>
                <w:kern w:val="2"/>
                <w:szCs w:val="24"/>
              </w:rPr>
              <w:t>1.1.9. Šalies atstovas</w:t>
            </w:r>
          </w:p>
        </w:tc>
        <w:tc>
          <w:tcPr>
            <w:tcW w:w="3510" w:type="dxa"/>
          </w:tcPr>
          <w:p w14:paraId="5968420A" w14:textId="77777777" w:rsidR="00625EF2" w:rsidRDefault="00625EF2">
            <w:pPr>
              <w:jc w:val="center"/>
              <w:rPr>
                <w:kern w:val="2"/>
                <w:szCs w:val="24"/>
              </w:rPr>
            </w:pPr>
          </w:p>
        </w:tc>
      </w:tr>
      <w:tr w:rsidR="00625EF2" w14:paraId="0E80C30A" w14:textId="77777777">
        <w:tc>
          <w:tcPr>
            <w:tcW w:w="2808" w:type="dxa"/>
            <w:vMerge/>
          </w:tcPr>
          <w:p w14:paraId="7C20C39B" w14:textId="77777777" w:rsidR="00625EF2" w:rsidRDefault="00625EF2">
            <w:pPr>
              <w:rPr>
                <w:kern w:val="2"/>
                <w:szCs w:val="24"/>
              </w:rPr>
            </w:pPr>
          </w:p>
        </w:tc>
        <w:tc>
          <w:tcPr>
            <w:tcW w:w="3240" w:type="dxa"/>
          </w:tcPr>
          <w:p w14:paraId="0FFD0C6B" w14:textId="77777777" w:rsidR="00625EF2" w:rsidRDefault="00F83E3D">
            <w:pPr>
              <w:rPr>
                <w:kern w:val="2"/>
                <w:szCs w:val="24"/>
              </w:rPr>
            </w:pPr>
            <w:r>
              <w:rPr>
                <w:kern w:val="2"/>
                <w:szCs w:val="24"/>
              </w:rPr>
              <w:t>1.1.10. Atstovavimo pagrindas</w:t>
            </w:r>
          </w:p>
        </w:tc>
        <w:tc>
          <w:tcPr>
            <w:tcW w:w="3510" w:type="dxa"/>
          </w:tcPr>
          <w:p w14:paraId="79D22921" w14:textId="77777777" w:rsidR="00625EF2" w:rsidRDefault="00625EF2">
            <w:pPr>
              <w:jc w:val="center"/>
              <w:rPr>
                <w:kern w:val="2"/>
                <w:szCs w:val="24"/>
              </w:rPr>
            </w:pPr>
          </w:p>
        </w:tc>
      </w:tr>
      <w:tr w:rsidR="00625EF2" w14:paraId="0D8035AD" w14:textId="77777777">
        <w:tc>
          <w:tcPr>
            <w:tcW w:w="2808" w:type="dxa"/>
            <w:vMerge w:val="restart"/>
          </w:tcPr>
          <w:p w14:paraId="7CC70768" w14:textId="77777777" w:rsidR="00625EF2" w:rsidRDefault="00625EF2">
            <w:pPr>
              <w:rPr>
                <w:b/>
                <w:bCs/>
                <w:kern w:val="2"/>
                <w:szCs w:val="24"/>
              </w:rPr>
            </w:pPr>
          </w:p>
          <w:p w14:paraId="7A742A7F" w14:textId="77777777" w:rsidR="00625EF2" w:rsidRDefault="00625EF2">
            <w:pPr>
              <w:rPr>
                <w:b/>
                <w:bCs/>
                <w:kern w:val="2"/>
                <w:szCs w:val="24"/>
              </w:rPr>
            </w:pPr>
          </w:p>
          <w:p w14:paraId="558F44F1" w14:textId="77777777" w:rsidR="00625EF2" w:rsidRDefault="00625EF2">
            <w:pPr>
              <w:rPr>
                <w:b/>
                <w:bCs/>
                <w:color w:val="FF0000"/>
                <w:kern w:val="2"/>
                <w:szCs w:val="24"/>
              </w:rPr>
            </w:pPr>
          </w:p>
          <w:p w14:paraId="7454C6A9" w14:textId="77777777" w:rsidR="00625EF2" w:rsidRDefault="00F83E3D">
            <w:pPr>
              <w:rPr>
                <w:b/>
                <w:bCs/>
                <w:kern w:val="2"/>
                <w:szCs w:val="24"/>
              </w:rPr>
            </w:pPr>
            <w:r>
              <w:rPr>
                <w:b/>
                <w:bCs/>
                <w:kern w:val="2"/>
                <w:szCs w:val="24"/>
              </w:rPr>
              <w:t>1.2. Tiekėjas</w:t>
            </w:r>
          </w:p>
          <w:p w14:paraId="73563DEC" w14:textId="77777777" w:rsidR="00625EF2" w:rsidRDefault="00F83E3D">
            <w:pPr>
              <w:rPr>
                <w:color w:val="0070C0"/>
                <w:kern w:val="2"/>
                <w:szCs w:val="24"/>
              </w:rPr>
            </w:pPr>
            <w:r>
              <w:rPr>
                <w:color w:val="0070C0"/>
                <w:kern w:val="2"/>
                <w:szCs w:val="24"/>
              </w:rPr>
              <w:t>(jei Tiekėjas yra fizinis asmuo, skiltys atitinkamai pakoreguojamos.</w:t>
            </w:r>
          </w:p>
          <w:p w14:paraId="4E9282BD" w14:textId="77777777" w:rsidR="00625EF2" w:rsidRDefault="00F83E3D">
            <w:pPr>
              <w:rPr>
                <w:color w:val="0070C0"/>
                <w:kern w:val="2"/>
                <w:szCs w:val="24"/>
              </w:rPr>
            </w:pPr>
            <w:r>
              <w:rPr>
                <w:color w:val="0070C0"/>
                <w:kern w:val="2"/>
                <w:szCs w:val="24"/>
              </w:rPr>
              <w:t>Jei Tiekėjas yra tiekėjų grupė, skiltys pildomos įterpiant kiekvieno grupės nario informaciją)</w:t>
            </w:r>
          </w:p>
          <w:p w14:paraId="65AE7E2D" w14:textId="77777777" w:rsidR="00625EF2" w:rsidRDefault="00625EF2">
            <w:pPr>
              <w:rPr>
                <w:color w:val="0070C0"/>
                <w:kern w:val="2"/>
                <w:szCs w:val="24"/>
              </w:rPr>
            </w:pPr>
          </w:p>
          <w:p w14:paraId="722B654D" w14:textId="77777777" w:rsidR="00625EF2" w:rsidRDefault="00625EF2">
            <w:pPr>
              <w:rPr>
                <w:b/>
                <w:bCs/>
                <w:kern w:val="2"/>
                <w:szCs w:val="24"/>
              </w:rPr>
            </w:pPr>
          </w:p>
        </w:tc>
        <w:tc>
          <w:tcPr>
            <w:tcW w:w="3240" w:type="dxa"/>
          </w:tcPr>
          <w:p w14:paraId="05DA3CD4" w14:textId="77777777" w:rsidR="00625EF2" w:rsidRDefault="00F83E3D">
            <w:pPr>
              <w:rPr>
                <w:kern w:val="2"/>
                <w:szCs w:val="24"/>
              </w:rPr>
            </w:pPr>
            <w:r>
              <w:rPr>
                <w:kern w:val="2"/>
                <w:szCs w:val="24"/>
              </w:rPr>
              <w:t>1.2.1. Pavadinimas</w:t>
            </w:r>
          </w:p>
        </w:tc>
        <w:tc>
          <w:tcPr>
            <w:tcW w:w="3510" w:type="dxa"/>
          </w:tcPr>
          <w:p w14:paraId="205C3C40" w14:textId="77777777" w:rsidR="00625EF2" w:rsidRDefault="00625EF2">
            <w:pPr>
              <w:jc w:val="center"/>
              <w:rPr>
                <w:kern w:val="2"/>
                <w:szCs w:val="24"/>
              </w:rPr>
            </w:pPr>
          </w:p>
        </w:tc>
      </w:tr>
      <w:tr w:rsidR="00625EF2" w14:paraId="04C72606" w14:textId="77777777">
        <w:tc>
          <w:tcPr>
            <w:tcW w:w="2808" w:type="dxa"/>
            <w:vMerge/>
          </w:tcPr>
          <w:p w14:paraId="0A97D9D6" w14:textId="77777777" w:rsidR="00625EF2" w:rsidRDefault="00625EF2">
            <w:pPr>
              <w:rPr>
                <w:b/>
                <w:bCs/>
                <w:kern w:val="2"/>
                <w:szCs w:val="24"/>
              </w:rPr>
            </w:pPr>
          </w:p>
        </w:tc>
        <w:tc>
          <w:tcPr>
            <w:tcW w:w="3240" w:type="dxa"/>
          </w:tcPr>
          <w:p w14:paraId="7E8C8BC1" w14:textId="77777777" w:rsidR="00625EF2" w:rsidRDefault="00F83E3D">
            <w:pPr>
              <w:rPr>
                <w:kern w:val="2"/>
                <w:szCs w:val="24"/>
              </w:rPr>
            </w:pPr>
            <w:r>
              <w:rPr>
                <w:kern w:val="2"/>
                <w:szCs w:val="24"/>
              </w:rPr>
              <w:t>1.2.2. Juridinio asmens kodas</w:t>
            </w:r>
          </w:p>
        </w:tc>
        <w:tc>
          <w:tcPr>
            <w:tcW w:w="3510" w:type="dxa"/>
          </w:tcPr>
          <w:p w14:paraId="70DA60F9" w14:textId="77777777" w:rsidR="00625EF2" w:rsidRDefault="00625EF2">
            <w:pPr>
              <w:jc w:val="center"/>
              <w:rPr>
                <w:kern w:val="2"/>
                <w:szCs w:val="24"/>
              </w:rPr>
            </w:pPr>
          </w:p>
        </w:tc>
      </w:tr>
      <w:tr w:rsidR="00625EF2" w14:paraId="433BE17A" w14:textId="77777777">
        <w:tc>
          <w:tcPr>
            <w:tcW w:w="2808" w:type="dxa"/>
            <w:vMerge/>
          </w:tcPr>
          <w:p w14:paraId="670A6781" w14:textId="77777777" w:rsidR="00625EF2" w:rsidRDefault="00625EF2">
            <w:pPr>
              <w:rPr>
                <w:b/>
                <w:bCs/>
                <w:kern w:val="2"/>
                <w:szCs w:val="24"/>
              </w:rPr>
            </w:pPr>
          </w:p>
        </w:tc>
        <w:tc>
          <w:tcPr>
            <w:tcW w:w="3240" w:type="dxa"/>
          </w:tcPr>
          <w:p w14:paraId="1531A9F7" w14:textId="77777777" w:rsidR="00625EF2" w:rsidRDefault="00F83E3D">
            <w:pPr>
              <w:rPr>
                <w:kern w:val="2"/>
                <w:szCs w:val="24"/>
              </w:rPr>
            </w:pPr>
            <w:r>
              <w:rPr>
                <w:kern w:val="2"/>
                <w:szCs w:val="24"/>
              </w:rPr>
              <w:t>1.2.3. Adresas</w:t>
            </w:r>
          </w:p>
        </w:tc>
        <w:tc>
          <w:tcPr>
            <w:tcW w:w="3510" w:type="dxa"/>
          </w:tcPr>
          <w:p w14:paraId="2D522400" w14:textId="77777777" w:rsidR="00625EF2" w:rsidRDefault="00625EF2">
            <w:pPr>
              <w:jc w:val="center"/>
              <w:rPr>
                <w:kern w:val="2"/>
                <w:szCs w:val="24"/>
              </w:rPr>
            </w:pPr>
          </w:p>
        </w:tc>
      </w:tr>
      <w:tr w:rsidR="00625EF2" w14:paraId="29A82C6B" w14:textId="77777777">
        <w:tc>
          <w:tcPr>
            <w:tcW w:w="2808" w:type="dxa"/>
            <w:vMerge/>
          </w:tcPr>
          <w:p w14:paraId="6B45D81D" w14:textId="77777777" w:rsidR="00625EF2" w:rsidRDefault="00625EF2">
            <w:pPr>
              <w:rPr>
                <w:b/>
                <w:bCs/>
                <w:kern w:val="2"/>
                <w:szCs w:val="24"/>
              </w:rPr>
            </w:pPr>
          </w:p>
        </w:tc>
        <w:tc>
          <w:tcPr>
            <w:tcW w:w="3240" w:type="dxa"/>
          </w:tcPr>
          <w:p w14:paraId="7180C5B8" w14:textId="77777777" w:rsidR="00625EF2" w:rsidRDefault="00F83E3D">
            <w:pPr>
              <w:rPr>
                <w:kern w:val="2"/>
                <w:szCs w:val="24"/>
              </w:rPr>
            </w:pPr>
            <w:r>
              <w:rPr>
                <w:kern w:val="2"/>
                <w:szCs w:val="24"/>
              </w:rPr>
              <w:t>1.2.4. PVM mokėtojo kodas</w:t>
            </w:r>
          </w:p>
        </w:tc>
        <w:tc>
          <w:tcPr>
            <w:tcW w:w="3510" w:type="dxa"/>
          </w:tcPr>
          <w:p w14:paraId="742E2757" w14:textId="77777777" w:rsidR="00625EF2" w:rsidRDefault="00625EF2">
            <w:pPr>
              <w:jc w:val="center"/>
              <w:rPr>
                <w:kern w:val="2"/>
                <w:szCs w:val="24"/>
              </w:rPr>
            </w:pPr>
          </w:p>
        </w:tc>
      </w:tr>
      <w:tr w:rsidR="00625EF2" w14:paraId="5634CBA5" w14:textId="77777777">
        <w:tc>
          <w:tcPr>
            <w:tcW w:w="2808" w:type="dxa"/>
            <w:vMerge/>
          </w:tcPr>
          <w:p w14:paraId="33BCC96E" w14:textId="77777777" w:rsidR="00625EF2" w:rsidRDefault="00625EF2">
            <w:pPr>
              <w:rPr>
                <w:b/>
                <w:bCs/>
                <w:kern w:val="2"/>
                <w:szCs w:val="24"/>
              </w:rPr>
            </w:pPr>
          </w:p>
        </w:tc>
        <w:tc>
          <w:tcPr>
            <w:tcW w:w="3240" w:type="dxa"/>
          </w:tcPr>
          <w:p w14:paraId="6C886284" w14:textId="77777777" w:rsidR="00625EF2" w:rsidRDefault="00F83E3D">
            <w:pPr>
              <w:rPr>
                <w:kern w:val="2"/>
                <w:szCs w:val="24"/>
              </w:rPr>
            </w:pPr>
            <w:r>
              <w:rPr>
                <w:kern w:val="2"/>
                <w:szCs w:val="24"/>
              </w:rPr>
              <w:t>1.2.5. Atsiskaitomoji sąskaita</w:t>
            </w:r>
          </w:p>
        </w:tc>
        <w:tc>
          <w:tcPr>
            <w:tcW w:w="3510" w:type="dxa"/>
          </w:tcPr>
          <w:p w14:paraId="47384ED3" w14:textId="77777777" w:rsidR="00625EF2" w:rsidRDefault="00625EF2">
            <w:pPr>
              <w:jc w:val="center"/>
              <w:rPr>
                <w:kern w:val="2"/>
                <w:szCs w:val="24"/>
              </w:rPr>
            </w:pPr>
          </w:p>
        </w:tc>
      </w:tr>
      <w:tr w:rsidR="00625EF2" w14:paraId="23659D8C" w14:textId="77777777">
        <w:tc>
          <w:tcPr>
            <w:tcW w:w="2808" w:type="dxa"/>
            <w:vMerge/>
          </w:tcPr>
          <w:p w14:paraId="42754E5C" w14:textId="77777777" w:rsidR="00625EF2" w:rsidRDefault="00625EF2">
            <w:pPr>
              <w:rPr>
                <w:b/>
                <w:bCs/>
                <w:kern w:val="2"/>
                <w:szCs w:val="24"/>
              </w:rPr>
            </w:pPr>
          </w:p>
        </w:tc>
        <w:tc>
          <w:tcPr>
            <w:tcW w:w="3240" w:type="dxa"/>
          </w:tcPr>
          <w:p w14:paraId="294BFBF6" w14:textId="77777777" w:rsidR="00625EF2" w:rsidRDefault="00F83E3D">
            <w:pPr>
              <w:rPr>
                <w:kern w:val="2"/>
                <w:szCs w:val="24"/>
              </w:rPr>
            </w:pPr>
            <w:r>
              <w:rPr>
                <w:kern w:val="2"/>
                <w:szCs w:val="24"/>
              </w:rPr>
              <w:t>1.2.6. Bankas, banko kodas</w:t>
            </w:r>
          </w:p>
        </w:tc>
        <w:tc>
          <w:tcPr>
            <w:tcW w:w="3510" w:type="dxa"/>
          </w:tcPr>
          <w:p w14:paraId="630DCC5B" w14:textId="77777777" w:rsidR="00625EF2" w:rsidRDefault="00625EF2">
            <w:pPr>
              <w:jc w:val="center"/>
              <w:rPr>
                <w:kern w:val="2"/>
                <w:szCs w:val="24"/>
              </w:rPr>
            </w:pPr>
          </w:p>
        </w:tc>
      </w:tr>
      <w:tr w:rsidR="00625EF2" w14:paraId="217ED55A" w14:textId="77777777">
        <w:tc>
          <w:tcPr>
            <w:tcW w:w="2808" w:type="dxa"/>
            <w:vMerge/>
          </w:tcPr>
          <w:p w14:paraId="0C59B936" w14:textId="77777777" w:rsidR="00625EF2" w:rsidRDefault="00625EF2">
            <w:pPr>
              <w:rPr>
                <w:b/>
                <w:bCs/>
                <w:kern w:val="2"/>
                <w:szCs w:val="24"/>
              </w:rPr>
            </w:pPr>
          </w:p>
        </w:tc>
        <w:tc>
          <w:tcPr>
            <w:tcW w:w="3240" w:type="dxa"/>
          </w:tcPr>
          <w:p w14:paraId="69230CAE" w14:textId="77777777" w:rsidR="00625EF2" w:rsidRDefault="00F83E3D">
            <w:pPr>
              <w:rPr>
                <w:kern w:val="2"/>
                <w:szCs w:val="24"/>
              </w:rPr>
            </w:pPr>
            <w:r>
              <w:rPr>
                <w:kern w:val="2"/>
                <w:szCs w:val="24"/>
              </w:rPr>
              <w:t>1.2.7. Telefonas</w:t>
            </w:r>
          </w:p>
        </w:tc>
        <w:tc>
          <w:tcPr>
            <w:tcW w:w="3510" w:type="dxa"/>
          </w:tcPr>
          <w:p w14:paraId="00AA54AB" w14:textId="77777777" w:rsidR="00625EF2" w:rsidRDefault="00625EF2">
            <w:pPr>
              <w:jc w:val="center"/>
              <w:rPr>
                <w:kern w:val="2"/>
                <w:szCs w:val="24"/>
              </w:rPr>
            </w:pPr>
          </w:p>
        </w:tc>
      </w:tr>
      <w:tr w:rsidR="00625EF2" w14:paraId="71A022C1" w14:textId="77777777">
        <w:tc>
          <w:tcPr>
            <w:tcW w:w="2808" w:type="dxa"/>
            <w:vMerge/>
          </w:tcPr>
          <w:p w14:paraId="19CB9E23" w14:textId="77777777" w:rsidR="00625EF2" w:rsidRDefault="00625EF2">
            <w:pPr>
              <w:rPr>
                <w:b/>
                <w:bCs/>
                <w:kern w:val="2"/>
                <w:szCs w:val="24"/>
              </w:rPr>
            </w:pPr>
          </w:p>
        </w:tc>
        <w:tc>
          <w:tcPr>
            <w:tcW w:w="3240" w:type="dxa"/>
          </w:tcPr>
          <w:p w14:paraId="337E6BC9" w14:textId="77777777" w:rsidR="00625EF2" w:rsidRDefault="00F83E3D">
            <w:pPr>
              <w:rPr>
                <w:kern w:val="2"/>
                <w:szCs w:val="24"/>
              </w:rPr>
            </w:pPr>
            <w:r>
              <w:rPr>
                <w:kern w:val="2"/>
                <w:szCs w:val="24"/>
              </w:rPr>
              <w:t>1.2.8. El. paštas</w:t>
            </w:r>
          </w:p>
        </w:tc>
        <w:tc>
          <w:tcPr>
            <w:tcW w:w="3510" w:type="dxa"/>
          </w:tcPr>
          <w:p w14:paraId="13F9CFA8" w14:textId="77777777" w:rsidR="00625EF2" w:rsidRDefault="00625EF2">
            <w:pPr>
              <w:jc w:val="center"/>
              <w:rPr>
                <w:kern w:val="2"/>
                <w:szCs w:val="24"/>
              </w:rPr>
            </w:pPr>
          </w:p>
        </w:tc>
      </w:tr>
      <w:tr w:rsidR="00625EF2" w14:paraId="291BF25E" w14:textId="77777777">
        <w:tc>
          <w:tcPr>
            <w:tcW w:w="2808" w:type="dxa"/>
            <w:vMerge/>
          </w:tcPr>
          <w:p w14:paraId="27622995" w14:textId="77777777" w:rsidR="00625EF2" w:rsidRDefault="00625EF2">
            <w:pPr>
              <w:rPr>
                <w:b/>
                <w:bCs/>
                <w:kern w:val="2"/>
                <w:szCs w:val="24"/>
              </w:rPr>
            </w:pPr>
          </w:p>
        </w:tc>
        <w:tc>
          <w:tcPr>
            <w:tcW w:w="3240" w:type="dxa"/>
          </w:tcPr>
          <w:p w14:paraId="7BE204BA" w14:textId="77777777" w:rsidR="00625EF2" w:rsidRDefault="00F83E3D">
            <w:pPr>
              <w:rPr>
                <w:kern w:val="2"/>
                <w:szCs w:val="24"/>
              </w:rPr>
            </w:pPr>
            <w:r>
              <w:rPr>
                <w:kern w:val="2"/>
                <w:szCs w:val="24"/>
              </w:rPr>
              <w:t>1.2.9. Šalies atstovas</w:t>
            </w:r>
          </w:p>
        </w:tc>
        <w:tc>
          <w:tcPr>
            <w:tcW w:w="3510" w:type="dxa"/>
          </w:tcPr>
          <w:p w14:paraId="28DC5E57" w14:textId="77777777" w:rsidR="00625EF2" w:rsidRDefault="00625EF2">
            <w:pPr>
              <w:jc w:val="center"/>
              <w:rPr>
                <w:kern w:val="2"/>
                <w:szCs w:val="24"/>
              </w:rPr>
            </w:pPr>
          </w:p>
        </w:tc>
      </w:tr>
      <w:tr w:rsidR="00625EF2" w14:paraId="15C1C51F" w14:textId="77777777">
        <w:tc>
          <w:tcPr>
            <w:tcW w:w="2808" w:type="dxa"/>
            <w:vMerge/>
          </w:tcPr>
          <w:p w14:paraId="302DD3EB" w14:textId="77777777" w:rsidR="00625EF2" w:rsidRDefault="00625EF2">
            <w:pPr>
              <w:rPr>
                <w:b/>
                <w:bCs/>
                <w:kern w:val="2"/>
                <w:szCs w:val="24"/>
              </w:rPr>
            </w:pPr>
          </w:p>
        </w:tc>
        <w:tc>
          <w:tcPr>
            <w:tcW w:w="3240" w:type="dxa"/>
          </w:tcPr>
          <w:p w14:paraId="6927BB0E" w14:textId="77777777" w:rsidR="00625EF2" w:rsidRDefault="00F83E3D">
            <w:pPr>
              <w:rPr>
                <w:kern w:val="2"/>
                <w:szCs w:val="24"/>
              </w:rPr>
            </w:pPr>
            <w:r>
              <w:rPr>
                <w:kern w:val="2"/>
                <w:szCs w:val="24"/>
              </w:rPr>
              <w:t>1.2.10. Atstovavimo pagrindas</w:t>
            </w:r>
          </w:p>
        </w:tc>
        <w:tc>
          <w:tcPr>
            <w:tcW w:w="3510" w:type="dxa"/>
          </w:tcPr>
          <w:p w14:paraId="343FFC60" w14:textId="77777777" w:rsidR="00625EF2" w:rsidRDefault="00625EF2">
            <w:pPr>
              <w:jc w:val="center"/>
              <w:rPr>
                <w:kern w:val="2"/>
                <w:szCs w:val="24"/>
              </w:rPr>
            </w:pPr>
          </w:p>
        </w:tc>
      </w:tr>
    </w:tbl>
    <w:p w14:paraId="45B3EC5C" w14:textId="77777777" w:rsidR="00625EF2" w:rsidRDefault="00625EF2">
      <w:pPr>
        <w:jc w:val="both"/>
        <w:rPr>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47"/>
        <w:gridCol w:w="11"/>
        <w:gridCol w:w="1884"/>
        <w:gridCol w:w="5358"/>
      </w:tblGrid>
      <w:tr w:rsidR="00625EF2" w14:paraId="0C4B1572" w14:textId="77777777" w:rsidTr="004F4146">
        <w:trPr>
          <w:trHeight w:val="300"/>
        </w:trPr>
        <w:tc>
          <w:tcPr>
            <w:tcW w:w="9851" w:type="dxa"/>
            <w:gridSpan w:val="5"/>
          </w:tcPr>
          <w:p w14:paraId="227F64CF" w14:textId="77777777" w:rsidR="00625EF2" w:rsidRDefault="00F83E3D">
            <w:pPr>
              <w:jc w:val="center"/>
              <w:rPr>
                <w:b/>
                <w:bCs/>
                <w:kern w:val="2"/>
                <w:szCs w:val="24"/>
              </w:rPr>
            </w:pPr>
            <w:r>
              <w:rPr>
                <w:b/>
                <w:bCs/>
                <w:kern w:val="2"/>
                <w:szCs w:val="24"/>
              </w:rPr>
              <w:t>2. ATSAKINGI ASMENYS</w:t>
            </w:r>
          </w:p>
        </w:tc>
      </w:tr>
      <w:tr w:rsidR="00625EF2" w14:paraId="46034AB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7826B64" w14:textId="77777777" w:rsidR="00625EF2" w:rsidRDefault="00F83E3D">
            <w:pPr>
              <w:rPr>
                <w:b/>
                <w:bCs/>
                <w:kern w:val="2"/>
                <w:szCs w:val="24"/>
              </w:rPr>
            </w:pPr>
            <w:r>
              <w:rPr>
                <w:b/>
                <w:bCs/>
                <w:kern w:val="2"/>
                <w:szCs w:val="24"/>
              </w:rPr>
              <w:t>2.1. Pirkėjo kontaktiniai asmenys, atsakingi už Sutarties vykdymą, Prekių priėmimą, Sąskaitų per informacinę sistemą SABIS priėmimą</w:t>
            </w:r>
          </w:p>
        </w:tc>
        <w:tc>
          <w:tcPr>
            <w:tcW w:w="7242" w:type="dxa"/>
            <w:gridSpan w:val="2"/>
            <w:tcBorders>
              <w:top w:val="single" w:sz="4" w:space="0" w:color="auto"/>
              <w:left w:val="single" w:sz="4" w:space="0" w:color="auto"/>
              <w:bottom w:val="single" w:sz="4" w:space="0" w:color="auto"/>
              <w:right w:val="single" w:sz="4" w:space="0" w:color="auto"/>
            </w:tcBorders>
          </w:tcPr>
          <w:p w14:paraId="215E9EEA"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0BD0A73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755B11D" w14:textId="77777777" w:rsidR="00625EF2" w:rsidRDefault="00F83E3D">
            <w:pPr>
              <w:rPr>
                <w:b/>
                <w:bCs/>
                <w:kern w:val="2"/>
                <w:szCs w:val="24"/>
              </w:rPr>
            </w:pPr>
            <w:r>
              <w:rPr>
                <w:b/>
                <w:bCs/>
                <w:kern w:val="2"/>
                <w:szCs w:val="24"/>
              </w:rPr>
              <w:t>2.2. Tiekėjo kontaktiniai asmenys, atsakingi už Sutarties vykdymą</w:t>
            </w:r>
          </w:p>
        </w:tc>
        <w:tc>
          <w:tcPr>
            <w:tcW w:w="7242" w:type="dxa"/>
            <w:gridSpan w:val="2"/>
            <w:tcBorders>
              <w:top w:val="single" w:sz="4" w:space="0" w:color="auto"/>
              <w:left w:val="single" w:sz="4" w:space="0" w:color="auto"/>
              <w:bottom w:val="single" w:sz="4" w:space="0" w:color="auto"/>
              <w:right w:val="single" w:sz="4" w:space="0" w:color="auto"/>
            </w:tcBorders>
          </w:tcPr>
          <w:p w14:paraId="7D785137" w14:textId="77777777" w:rsidR="00625EF2" w:rsidRDefault="00F83E3D">
            <w:pPr>
              <w:rPr>
                <w:color w:val="4472C4"/>
                <w:kern w:val="2"/>
                <w:szCs w:val="24"/>
              </w:rPr>
            </w:pPr>
            <w:r>
              <w:rPr>
                <w:color w:val="4472C4"/>
                <w:kern w:val="2"/>
                <w:szCs w:val="24"/>
              </w:rPr>
              <w:t>(nurodyti padalinį / skyrių, pareigas, vardą, pavardę, tel., el. paštą)</w:t>
            </w:r>
          </w:p>
        </w:tc>
      </w:tr>
      <w:tr w:rsidR="00625EF2" w14:paraId="798F7B4F" w14:textId="77777777" w:rsidTr="004F4146">
        <w:trPr>
          <w:trHeight w:val="300"/>
        </w:trPr>
        <w:tc>
          <w:tcPr>
            <w:tcW w:w="9851" w:type="dxa"/>
            <w:gridSpan w:val="5"/>
          </w:tcPr>
          <w:p w14:paraId="5EABA2C0" w14:textId="77777777" w:rsidR="00625EF2" w:rsidRDefault="00F83E3D">
            <w:pPr>
              <w:jc w:val="center"/>
              <w:rPr>
                <w:b/>
                <w:bCs/>
                <w:kern w:val="2"/>
                <w:szCs w:val="24"/>
              </w:rPr>
            </w:pPr>
            <w:r>
              <w:rPr>
                <w:b/>
                <w:bCs/>
                <w:kern w:val="2"/>
                <w:szCs w:val="24"/>
              </w:rPr>
              <w:lastRenderedPageBreak/>
              <w:t>3. SUTARTIES DALYKAS</w:t>
            </w:r>
          </w:p>
        </w:tc>
      </w:tr>
      <w:tr w:rsidR="00625EF2" w14:paraId="457C175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07A848E" w14:textId="77777777" w:rsidR="00625EF2" w:rsidRDefault="00F83E3D">
            <w:pPr>
              <w:rPr>
                <w:b/>
                <w:bCs/>
                <w:kern w:val="2"/>
                <w:szCs w:val="24"/>
              </w:rPr>
            </w:pPr>
            <w:r>
              <w:rPr>
                <w:b/>
                <w:bCs/>
                <w:kern w:val="2"/>
                <w:szCs w:val="24"/>
              </w:rPr>
              <w:t xml:space="preserve">3.1. Sutarties dalykas </w:t>
            </w:r>
          </w:p>
        </w:tc>
        <w:tc>
          <w:tcPr>
            <w:tcW w:w="7242" w:type="dxa"/>
            <w:gridSpan w:val="2"/>
            <w:tcBorders>
              <w:top w:val="single" w:sz="4" w:space="0" w:color="auto"/>
              <w:left w:val="single" w:sz="4" w:space="0" w:color="auto"/>
              <w:bottom w:val="single" w:sz="4" w:space="0" w:color="auto"/>
              <w:right w:val="single" w:sz="4" w:space="0" w:color="auto"/>
            </w:tcBorders>
          </w:tcPr>
          <w:p w14:paraId="7444F3C5" w14:textId="50CDED15" w:rsidR="002F5F4A" w:rsidRDefault="002F5F4A" w:rsidP="00E4151E">
            <w:pPr>
              <w:jc w:val="both"/>
              <w:rPr>
                <w:kern w:val="2"/>
                <w:szCs w:val="24"/>
              </w:rPr>
            </w:pPr>
            <w:r w:rsidRPr="002F5F4A">
              <w:rPr>
                <w:kern w:val="2"/>
                <w:szCs w:val="24"/>
              </w:rPr>
              <w:t xml:space="preserve">Pirkėjas numato įsigyti </w:t>
            </w:r>
            <w:r w:rsidR="00E17F56" w:rsidRPr="00030C31">
              <w:rPr>
                <w:kern w:val="2"/>
                <w:szCs w:val="24"/>
              </w:rPr>
              <w:t>tinklo tankinimo įrangos praplėtim</w:t>
            </w:r>
            <w:r w:rsidR="00E17F56">
              <w:rPr>
                <w:kern w:val="2"/>
                <w:szCs w:val="24"/>
              </w:rPr>
              <w:t>ą</w:t>
            </w:r>
            <w:r w:rsidRPr="002F5F4A">
              <w:rPr>
                <w:kern w:val="2"/>
                <w:szCs w:val="24"/>
              </w:rPr>
              <w:t xml:space="preserve">. Pirkimo objektas – </w:t>
            </w:r>
            <w:r w:rsidR="00F319ED">
              <w:rPr>
                <w:kern w:val="2"/>
                <w:szCs w:val="24"/>
              </w:rPr>
              <w:t>projektui „</w:t>
            </w:r>
            <w:r w:rsidR="00F319ED" w:rsidRPr="00F319ED">
              <w:rPr>
                <w:kern w:val="2"/>
                <w:szCs w:val="24"/>
              </w:rPr>
              <w:t xml:space="preserve">Itin spartaus ryšio infrastruktūros plėtra“ </w:t>
            </w:r>
            <w:r w:rsidRPr="002F5F4A">
              <w:rPr>
                <w:kern w:val="2"/>
                <w:szCs w:val="24"/>
              </w:rPr>
              <w:t>įgyvendinti reikalinga įranga</w:t>
            </w:r>
            <w:r w:rsidR="00E60553">
              <w:rPr>
                <w:kern w:val="2"/>
                <w:szCs w:val="24"/>
              </w:rPr>
              <w:t xml:space="preserve">: </w:t>
            </w:r>
            <w:r w:rsidR="00054DA0" w:rsidRPr="00030C31">
              <w:rPr>
                <w:kern w:val="2"/>
                <w:szCs w:val="24"/>
              </w:rPr>
              <w:t>tinklo tankinimo įrangos praplėtimas</w:t>
            </w:r>
            <w:r w:rsidRPr="002F5F4A">
              <w:rPr>
                <w:kern w:val="2"/>
                <w:szCs w:val="24"/>
              </w:rPr>
              <w:t xml:space="preserve">. Tiekėjas įsipareigoja Sutartyje numatytomis sąlygomis </w:t>
            </w:r>
            <w:r w:rsidR="00EF1940">
              <w:rPr>
                <w:kern w:val="2"/>
                <w:szCs w:val="24"/>
              </w:rPr>
              <w:t xml:space="preserve">įdiegti ir </w:t>
            </w:r>
            <w:r w:rsidRPr="002F5F4A">
              <w:rPr>
                <w:kern w:val="2"/>
                <w:szCs w:val="24"/>
              </w:rPr>
              <w:t xml:space="preserve">perduoti Pirkėjui </w:t>
            </w:r>
            <w:r w:rsidR="00054DA0" w:rsidRPr="00030C31">
              <w:rPr>
                <w:kern w:val="2"/>
                <w:szCs w:val="24"/>
              </w:rPr>
              <w:t>tinklo tankinimo įrangos praplėtim</w:t>
            </w:r>
            <w:r w:rsidR="00054DA0">
              <w:rPr>
                <w:kern w:val="2"/>
                <w:szCs w:val="24"/>
              </w:rPr>
              <w:t>ą</w:t>
            </w:r>
            <w:r w:rsidR="005F6ECD" w:rsidRPr="005F6ECD">
              <w:rPr>
                <w:kern w:val="2"/>
                <w:szCs w:val="24"/>
              </w:rPr>
              <w:t xml:space="preserve"> </w:t>
            </w:r>
            <w:r w:rsidRPr="002F5F4A">
              <w:rPr>
                <w:kern w:val="2"/>
                <w:szCs w:val="24"/>
              </w:rPr>
              <w:t>(toliau – Prekės).</w:t>
            </w:r>
          </w:p>
          <w:p w14:paraId="644BA815" w14:textId="13F62CB9" w:rsidR="00625EF2" w:rsidRDefault="00F83E3D" w:rsidP="00E4151E">
            <w:pPr>
              <w:jc w:val="both"/>
              <w:rPr>
                <w:color w:val="000000"/>
                <w:kern w:val="2"/>
                <w:szCs w:val="24"/>
              </w:rPr>
            </w:pPr>
            <w:r>
              <w:rPr>
                <w:color w:val="000000"/>
                <w:kern w:val="2"/>
                <w:szCs w:val="24"/>
              </w:rPr>
              <w:t xml:space="preserve">Išsamus Prekių aprašymas ir kiti reikalavimai tiekiamoms Prekėms nustatyti Sutarties priede Nr. </w:t>
            </w:r>
            <w:r w:rsidR="007B73CA">
              <w:rPr>
                <w:color w:val="000000"/>
                <w:kern w:val="2"/>
                <w:szCs w:val="24"/>
              </w:rPr>
              <w:t>1</w:t>
            </w:r>
            <w:r>
              <w:rPr>
                <w:color w:val="000000"/>
                <w:kern w:val="2"/>
                <w:szCs w:val="24"/>
              </w:rPr>
              <w:t xml:space="preserve"> „Techninė specifikacija“ (toliau – Techninė specifikacija) ir Sutarties priede Nr. </w:t>
            </w:r>
            <w:r w:rsidR="007B73CA">
              <w:rPr>
                <w:color w:val="000000"/>
                <w:kern w:val="2"/>
                <w:szCs w:val="24"/>
              </w:rPr>
              <w:t>2</w:t>
            </w:r>
            <w:r>
              <w:rPr>
                <w:color w:val="000000"/>
                <w:kern w:val="2"/>
                <w:szCs w:val="24"/>
              </w:rPr>
              <w:t xml:space="preserve"> „Pasiūlymas“.</w:t>
            </w:r>
          </w:p>
        </w:tc>
      </w:tr>
      <w:tr w:rsidR="00625EF2" w14:paraId="1A898BE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98BCD9" w14:textId="77777777" w:rsidR="00625EF2" w:rsidRDefault="00F83E3D">
            <w:pPr>
              <w:rPr>
                <w:b/>
                <w:bCs/>
                <w:kern w:val="2"/>
                <w:szCs w:val="24"/>
              </w:rPr>
            </w:pPr>
            <w:r>
              <w:rPr>
                <w:b/>
                <w:bCs/>
                <w:kern w:val="2"/>
                <w:szCs w:val="24"/>
              </w:rPr>
              <w:t>3.2. Pirkimo pavadinimas ir numeris</w:t>
            </w:r>
          </w:p>
        </w:tc>
        <w:tc>
          <w:tcPr>
            <w:tcW w:w="7242" w:type="dxa"/>
            <w:gridSpan w:val="2"/>
            <w:tcBorders>
              <w:top w:val="single" w:sz="4" w:space="0" w:color="auto"/>
              <w:left w:val="single" w:sz="4" w:space="0" w:color="auto"/>
              <w:bottom w:val="single" w:sz="4" w:space="0" w:color="auto"/>
              <w:right w:val="single" w:sz="4" w:space="0" w:color="auto"/>
            </w:tcBorders>
          </w:tcPr>
          <w:p w14:paraId="3291B2EA" w14:textId="3AC7EA27" w:rsidR="00625EF2" w:rsidRDefault="00712254">
            <w:pPr>
              <w:rPr>
                <w:kern w:val="2"/>
                <w:szCs w:val="24"/>
              </w:rPr>
            </w:pPr>
            <w:r>
              <w:rPr>
                <w:kern w:val="2"/>
                <w:szCs w:val="24"/>
                <w:highlight w:val="yellow"/>
              </w:rPr>
              <w:t>[_]</w:t>
            </w:r>
            <w:r>
              <w:rPr>
                <w:kern w:val="2"/>
                <w:szCs w:val="24"/>
              </w:rPr>
              <w:t>.</w:t>
            </w:r>
          </w:p>
        </w:tc>
      </w:tr>
      <w:tr w:rsidR="00625EF2" w14:paraId="046597D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9CA09E5" w14:textId="77777777" w:rsidR="00625EF2" w:rsidRDefault="00F83E3D">
            <w:pPr>
              <w:rPr>
                <w:b/>
                <w:bCs/>
                <w:kern w:val="2"/>
                <w:szCs w:val="24"/>
              </w:rPr>
            </w:pPr>
            <w:r>
              <w:rPr>
                <w:b/>
                <w:bCs/>
                <w:kern w:val="2"/>
                <w:szCs w:val="24"/>
              </w:rPr>
              <w:t>3.3. Informacija apie Europos Sąjungos lėšomis finansuojamą projektą arba kitą projektą</w:t>
            </w:r>
          </w:p>
        </w:tc>
        <w:tc>
          <w:tcPr>
            <w:tcW w:w="7242" w:type="dxa"/>
            <w:gridSpan w:val="2"/>
            <w:tcBorders>
              <w:top w:val="single" w:sz="4" w:space="0" w:color="auto"/>
              <w:left w:val="single" w:sz="4" w:space="0" w:color="auto"/>
              <w:bottom w:val="single" w:sz="4" w:space="0" w:color="auto"/>
              <w:right w:val="single" w:sz="4" w:space="0" w:color="auto"/>
            </w:tcBorders>
          </w:tcPr>
          <w:p w14:paraId="164A8F22" w14:textId="099DF1EE" w:rsidR="00625EF2" w:rsidRDefault="00F83E3D" w:rsidP="00712254">
            <w:pPr>
              <w:jc w:val="both"/>
              <w:rPr>
                <w:kern w:val="2"/>
                <w:szCs w:val="24"/>
              </w:rPr>
            </w:pPr>
            <w:r>
              <w:rPr>
                <w:kern w:val="2"/>
                <w:szCs w:val="24"/>
              </w:rPr>
              <w:t>Europos Sąjungos lėšomis bendrai finansuojamo projekto Nr.</w:t>
            </w:r>
            <w:r w:rsidR="00712254">
              <w:t xml:space="preserve"> </w:t>
            </w:r>
            <w:r w:rsidR="00712254" w:rsidRPr="00712254">
              <w:rPr>
                <w:kern w:val="2"/>
                <w:szCs w:val="24"/>
              </w:rPr>
              <w:t>08-003-P-0001</w:t>
            </w:r>
            <w:r w:rsidR="00712254">
              <w:rPr>
                <w:kern w:val="2"/>
                <w:szCs w:val="24"/>
              </w:rPr>
              <w:t>, pavadinimas</w:t>
            </w:r>
            <w:r w:rsidR="00712254" w:rsidRPr="00712254">
              <w:rPr>
                <w:kern w:val="2"/>
                <w:szCs w:val="24"/>
              </w:rPr>
              <w:t xml:space="preserve"> „Itin spartaus ryšio infrastruktūros plėtra“</w:t>
            </w:r>
            <w:r w:rsidR="00712254">
              <w:rPr>
                <w:kern w:val="2"/>
                <w:szCs w:val="24"/>
              </w:rPr>
              <w:t>.</w:t>
            </w:r>
            <w:r w:rsidR="00712254" w:rsidRPr="00712254">
              <w:rPr>
                <w:kern w:val="2"/>
                <w:szCs w:val="24"/>
              </w:rPr>
              <w:t xml:space="preserve"> </w:t>
            </w:r>
          </w:p>
          <w:p w14:paraId="24F5CA7B" w14:textId="3216CE7A" w:rsidR="00625EF2" w:rsidRDefault="00625EF2">
            <w:pPr>
              <w:rPr>
                <w:kern w:val="2"/>
                <w:szCs w:val="24"/>
              </w:rPr>
            </w:pPr>
          </w:p>
        </w:tc>
      </w:tr>
      <w:tr w:rsidR="00625EF2" w14:paraId="6E095F4F" w14:textId="77777777" w:rsidTr="004F4146">
        <w:trPr>
          <w:trHeight w:val="300"/>
        </w:trPr>
        <w:tc>
          <w:tcPr>
            <w:tcW w:w="9851" w:type="dxa"/>
            <w:gridSpan w:val="5"/>
          </w:tcPr>
          <w:p w14:paraId="487FE88E" w14:textId="77777777" w:rsidR="00625EF2" w:rsidRDefault="00F83E3D">
            <w:pPr>
              <w:jc w:val="center"/>
              <w:rPr>
                <w:b/>
                <w:bCs/>
                <w:kern w:val="2"/>
                <w:szCs w:val="24"/>
              </w:rPr>
            </w:pPr>
            <w:r>
              <w:rPr>
                <w:b/>
                <w:bCs/>
                <w:kern w:val="2"/>
                <w:szCs w:val="24"/>
              </w:rPr>
              <w:t>4. PREKIŲ PRISTATYMO TERMINAI IR PREKIŲ PERDAVIMO - PRIĖMIMO TVARKA</w:t>
            </w:r>
          </w:p>
        </w:tc>
      </w:tr>
      <w:tr w:rsidR="00625EF2" w14:paraId="3CACBCB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0FE46E" w14:textId="77777777" w:rsidR="00625EF2" w:rsidRDefault="00F83E3D">
            <w:pPr>
              <w:rPr>
                <w:b/>
                <w:bCs/>
                <w:kern w:val="2"/>
                <w:szCs w:val="24"/>
              </w:rPr>
            </w:pPr>
            <w:r>
              <w:rPr>
                <w:b/>
                <w:bCs/>
                <w:kern w:val="2"/>
                <w:szCs w:val="24"/>
              </w:rPr>
              <w:t>4.1. Prekių pristatymo terminai, kai Prekės pristatomos dalimis</w:t>
            </w:r>
          </w:p>
        </w:tc>
        <w:tc>
          <w:tcPr>
            <w:tcW w:w="7242" w:type="dxa"/>
            <w:gridSpan w:val="2"/>
            <w:tcBorders>
              <w:top w:val="single" w:sz="4" w:space="0" w:color="auto"/>
              <w:left w:val="single" w:sz="4" w:space="0" w:color="auto"/>
              <w:bottom w:val="single" w:sz="4" w:space="0" w:color="auto"/>
              <w:right w:val="single" w:sz="4" w:space="0" w:color="auto"/>
            </w:tcBorders>
          </w:tcPr>
          <w:p w14:paraId="449C566F" w14:textId="6E0C4C83" w:rsidR="00625EF2" w:rsidRDefault="00B23D5B" w:rsidP="00FD1186">
            <w:pPr>
              <w:jc w:val="both"/>
              <w:rPr>
                <w:color w:val="4472C4"/>
                <w:kern w:val="2"/>
                <w:szCs w:val="24"/>
              </w:rPr>
            </w:pPr>
            <w:r w:rsidRPr="005F6ECD">
              <w:rPr>
                <w:kern w:val="2"/>
                <w:szCs w:val="24"/>
              </w:rPr>
              <w:t xml:space="preserve">Tiekėjas įsipareigoja Prekes įdiegti ir Pirkėjui perdavimo-priėmimo </w:t>
            </w:r>
            <w:r w:rsidR="003F7992" w:rsidRPr="005F6ECD">
              <w:rPr>
                <w:kern w:val="2"/>
                <w:szCs w:val="24"/>
              </w:rPr>
              <w:t>akt</w:t>
            </w:r>
            <w:r w:rsidR="003F7992">
              <w:rPr>
                <w:kern w:val="2"/>
                <w:szCs w:val="24"/>
              </w:rPr>
              <w:t>ais</w:t>
            </w:r>
            <w:r w:rsidR="003F7992" w:rsidRPr="005F6ECD">
              <w:rPr>
                <w:kern w:val="2"/>
                <w:szCs w:val="24"/>
              </w:rPr>
              <w:t xml:space="preserve"> </w:t>
            </w:r>
            <w:r w:rsidRPr="005F6ECD">
              <w:rPr>
                <w:kern w:val="2"/>
                <w:szCs w:val="24"/>
              </w:rPr>
              <w:t xml:space="preserve">perduoti </w:t>
            </w:r>
            <w:r w:rsidR="00346959">
              <w:rPr>
                <w:kern w:val="2"/>
                <w:szCs w:val="24"/>
              </w:rPr>
              <w:t>per 12 mėnesių nuo Sutarties pasirašymo dienos</w:t>
            </w:r>
            <w:r w:rsidRPr="00B23D5B">
              <w:rPr>
                <w:kern w:val="2"/>
                <w:szCs w:val="24"/>
              </w:rPr>
              <w:t xml:space="preserve">. Prekės pristatomos į </w:t>
            </w:r>
            <w:r w:rsidRPr="00673B59">
              <w:rPr>
                <w:kern w:val="2"/>
                <w:szCs w:val="24"/>
              </w:rPr>
              <w:t>tinklo mazgus, esančius Lietuvos Respublikos teritorijoje.</w:t>
            </w:r>
          </w:p>
        </w:tc>
      </w:tr>
      <w:tr w:rsidR="00625EF2" w14:paraId="73083278"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9D06A88" w14:textId="77777777" w:rsidR="00625EF2" w:rsidRDefault="00F83E3D">
            <w:pPr>
              <w:rPr>
                <w:b/>
                <w:bCs/>
                <w:kern w:val="2"/>
                <w:szCs w:val="24"/>
              </w:rPr>
            </w:pPr>
            <w:r>
              <w:rPr>
                <w:b/>
                <w:bCs/>
                <w:kern w:val="2"/>
                <w:szCs w:val="24"/>
              </w:rPr>
              <w:t>4.2. Prekių (ar jų dalies) pristatymo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53DA269D" w14:textId="248EE3ED" w:rsidR="00625EF2" w:rsidRPr="005F6ECD" w:rsidRDefault="005F6ECD" w:rsidP="00FD1186">
            <w:pPr>
              <w:jc w:val="both"/>
              <w:rPr>
                <w:kern w:val="2"/>
                <w:szCs w:val="24"/>
              </w:rPr>
            </w:pPr>
            <w:r w:rsidRPr="005F6EC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E20A63">
              <w:rPr>
                <w:kern w:val="2"/>
                <w:szCs w:val="24"/>
              </w:rPr>
              <w:t>6</w:t>
            </w:r>
            <w:r w:rsidRPr="005F6ECD">
              <w:rPr>
                <w:kern w:val="2"/>
                <w:szCs w:val="24"/>
              </w:rPr>
              <w:t>0 dienų laikotarpiui</w:t>
            </w:r>
            <w:r w:rsidR="00020D60">
              <w:rPr>
                <w:kern w:val="2"/>
                <w:szCs w:val="24"/>
              </w:rPr>
              <w:t xml:space="preserve">, </w:t>
            </w:r>
            <w:r w:rsidR="00020D60" w:rsidRPr="00A942DD">
              <w:rPr>
                <w:kern w:val="2"/>
                <w:szCs w:val="24"/>
              </w:rPr>
              <w:t>bet ne ilgiau negu projekto „Itin spartaus ryšio infrastruktūros plėtra“ veiklų vykdymo pabaiga.</w:t>
            </w:r>
          </w:p>
        </w:tc>
      </w:tr>
      <w:tr w:rsidR="00625EF2" w14:paraId="43D017E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8512D7" w14:textId="77777777" w:rsidR="00625EF2" w:rsidRDefault="00F83E3D">
            <w:pPr>
              <w:rPr>
                <w:b/>
                <w:bCs/>
                <w:kern w:val="2"/>
                <w:szCs w:val="24"/>
              </w:rPr>
            </w:pPr>
            <w:r>
              <w:rPr>
                <w:b/>
                <w:bCs/>
                <w:kern w:val="2"/>
                <w:szCs w:val="24"/>
              </w:rPr>
              <w:t>4.3. Užsakymų teikimo tvarka</w:t>
            </w:r>
          </w:p>
        </w:tc>
        <w:tc>
          <w:tcPr>
            <w:tcW w:w="7242" w:type="dxa"/>
            <w:gridSpan w:val="2"/>
            <w:tcBorders>
              <w:top w:val="single" w:sz="4" w:space="0" w:color="auto"/>
              <w:left w:val="single" w:sz="4" w:space="0" w:color="auto"/>
              <w:bottom w:val="single" w:sz="4" w:space="0" w:color="auto"/>
              <w:right w:val="single" w:sz="4" w:space="0" w:color="auto"/>
            </w:tcBorders>
          </w:tcPr>
          <w:p w14:paraId="093B5247" w14:textId="573DF60A" w:rsidR="00625EF2" w:rsidRDefault="00303452">
            <w:pPr>
              <w:rPr>
                <w:kern w:val="2"/>
                <w:szCs w:val="24"/>
              </w:rPr>
            </w:pPr>
            <w:r>
              <w:rPr>
                <w:kern w:val="2"/>
                <w:szCs w:val="24"/>
              </w:rPr>
              <w:t>Netaikoma</w:t>
            </w:r>
          </w:p>
        </w:tc>
      </w:tr>
      <w:tr w:rsidR="00625EF2" w14:paraId="04BD7CA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131D5E8" w14:textId="77777777" w:rsidR="00625EF2" w:rsidRDefault="00F83E3D">
            <w:pPr>
              <w:rPr>
                <w:b/>
                <w:bCs/>
                <w:kern w:val="2"/>
                <w:szCs w:val="24"/>
              </w:rPr>
            </w:pPr>
            <w:r>
              <w:rPr>
                <w:b/>
                <w:bCs/>
                <w:kern w:val="2"/>
                <w:szCs w:val="24"/>
              </w:rPr>
              <w:t>4.4. Dėl minimalios užsakymo vertės / apimties</w:t>
            </w:r>
          </w:p>
        </w:tc>
        <w:tc>
          <w:tcPr>
            <w:tcW w:w="7242" w:type="dxa"/>
            <w:gridSpan w:val="2"/>
            <w:tcBorders>
              <w:top w:val="single" w:sz="4" w:space="0" w:color="auto"/>
              <w:left w:val="single" w:sz="4" w:space="0" w:color="auto"/>
              <w:bottom w:val="single" w:sz="4" w:space="0" w:color="auto"/>
              <w:right w:val="single" w:sz="4" w:space="0" w:color="auto"/>
            </w:tcBorders>
          </w:tcPr>
          <w:p w14:paraId="0FE7E8B8" w14:textId="77777777" w:rsidR="00625EF2" w:rsidRDefault="00F83E3D">
            <w:pPr>
              <w:rPr>
                <w:kern w:val="2"/>
                <w:szCs w:val="24"/>
              </w:rPr>
            </w:pPr>
            <w:r>
              <w:rPr>
                <w:kern w:val="2"/>
                <w:szCs w:val="24"/>
              </w:rPr>
              <w:t>Netaikoma</w:t>
            </w:r>
          </w:p>
          <w:p w14:paraId="2C7AF95F" w14:textId="7849A462" w:rsidR="00625EF2" w:rsidRDefault="00625EF2">
            <w:pPr>
              <w:rPr>
                <w:kern w:val="2"/>
                <w:szCs w:val="24"/>
              </w:rPr>
            </w:pPr>
          </w:p>
        </w:tc>
      </w:tr>
      <w:tr w:rsidR="00625EF2" w14:paraId="611DD43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46466B6" w14:textId="77777777" w:rsidR="00625EF2" w:rsidRDefault="00F83E3D">
            <w:pPr>
              <w:rPr>
                <w:b/>
                <w:bCs/>
                <w:kern w:val="2"/>
                <w:szCs w:val="24"/>
              </w:rPr>
            </w:pPr>
            <w:r>
              <w:rPr>
                <w:b/>
                <w:bCs/>
                <w:kern w:val="2"/>
                <w:szCs w:val="24"/>
              </w:rPr>
              <w:t xml:space="preserve">4.5. Kartu su Prekėmis pateikiami dokumentai </w:t>
            </w:r>
          </w:p>
        </w:tc>
        <w:tc>
          <w:tcPr>
            <w:tcW w:w="7242" w:type="dxa"/>
            <w:gridSpan w:val="2"/>
            <w:tcBorders>
              <w:top w:val="single" w:sz="4" w:space="0" w:color="auto"/>
              <w:left w:val="single" w:sz="4" w:space="0" w:color="auto"/>
              <w:bottom w:val="single" w:sz="4" w:space="0" w:color="auto"/>
              <w:right w:val="single" w:sz="4" w:space="0" w:color="auto"/>
            </w:tcBorders>
          </w:tcPr>
          <w:p w14:paraId="7F1AA7F2" w14:textId="38C02847" w:rsidR="00E61973" w:rsidRPr="00E61973" w:rsidRDefault="00E61973" w:rsidP="00FD1186">
            <w:pPr>
              <w:jc w:val="both"/>
              <w:rPr>
                <w:kern w:val="2"/>
                <w:szCs w:val="24"/>
              </w:rPr>
            </w:pPr>
            <w:r w:rsidRPr="00E61973">
              <w:rPr>
                <w:kern w:val="2"/>
                <w:szCs w:val="24"/>
              </w:rPr>
              <w:t xml:space="preserve">Tiekėjas turi pateikti Pirkėjui visą </w:t>
            </w:r>
            <w:r w:rsidR="00FD1186">
              <w:rPr>
                <w:kern w:val="2"/>
                <w:szCs w:val="24"/>
              </w:rPr>
              <w:t>T</w:t>
            </w:r>
            <w:r w:rsidRPr="00E61973">
              <w:rPr>
                <w:kern w:val="2"/>
                <w:szCs w:val="24"/>
              </w:rPr>
              <w:t>echninėje specifikacijoje ir pirkimo dokumentuose nurodytą Prekių dokumentaciją.</w:t>
            </w:r>
          </w:p>
          <w:p w14:paraId="08B9F5F8" w14:textId="3CA9F3D6" w:rsidR="00625EF2" w:rsidRDefault="00E61973" w:rsidP="00FD1186">
            <w:pPr>
              <w:jc w:val="both"/>
              <w:rPr>
                <w:kern w:val="2"/>
                <w:szCs w:val="24"/>
              </w:rPr>
            </w:pPr>
            <w:r w:rsidRPr="00E61973">
              <w:rPr>
                <w:kern w:val="2"/>
                <w:szCs w:val="24"/>
              </w:rPr>
              <w:t>Tiekėjui nepateikus visos Prekių dokumentacijos, laikoma, kad Prekės neatitinka Sutartyje nustatytų reikalavimų.</w:t>
            </w:r>
          </w:p>
        </w:tc>
      </w:tr>
      <w:tr w:rsidR="00625EF2" w14:paraId="1A930299" w14:textId="77777777" w:rsidTr="004F4146">
        <w:trPr>
          <w:trHeight w:val="300"/>
        </w:trPr>
        <w:tc>
          <w:tcPr>
            <w:tcW w:w="9851" w:type="dxa"/>
            <w:gridSpan w:val="5"/>
          </w:tcPr>
          <w:p w14:paraId="5063AA8F" w14:textId="77777777" w:rsidR="00625EF2" w:rsidRDefault="00F83E3D">
            <w:pPr>
              <w:jc w:val="center"/>
              <w:rPr>
                <w:b/>
                <w:bCs/>
                <w:kern w:val="2"/>
                <w:szCs w:val="24"/>
              </w:rPr>
            </w:pPr>
            <w:r>
              <w:rPr>
                <w:b/>
                <w:bCs/>
                <w:kern w:val="2"/>
                <w:szCs w:val="24"/>
              </w:rPr>
              <w:t>5. SUTARTIES KAINA IR ATSISKAITYMO TVARKA</w:t>
            </w:r>
          </w:p>
        </w:tc>
      </w:tr>
      <w:tr w:rsidR="00625EF2" w14:paraId="1BD8AF2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D76879" w14:textId="77777777" w:rsidR="00625EF2" w:rsidRDefault="00F83E3D">
            <w:pPr>
              <w:rPr>
                <w:b/>
                <w:bCs/>
                <w:kern w:val="2"/>
                <w:szCs w:val="24"/>
              </w:rPr>
            </w:pPr>
            <w:r>
              <w:rPr>
                <w:b/>
                <w:bCs/>
                <w:kern w:val="2"/>
                <w:szCs w:val="24"/>
              </w:rPr>
              <w:t>5.1. Sutarčiai taikomas kainos apskaičiavimo būdas</w:t>
            </w:r>
          </w:p>
        </w:tc>
        <w:tc>
          <w:tcPr>
            <w:tcW w:w="7242" w:type="dxa"/>
            <w:gridSpan w:val="2"/>
            <w:tcBorders>
              <w:top w:val="single" w:sz="4" w:space="0" w:color="auto"/>
              <w:left w:val="single" w:sz="4" w:space="0" w:color="auto"/>
              <w:bottom w:val="single" w:sz="4" w:space="0" w:color="auto"/>
              <w:right w:val="single" w:sz="4" w:space="0" w:color="auto"/>
            </w:tcBorders>
          </w:tcPr>
          <w:p w14:paraId="171BAD6B" w14:textId="1C9CBE8A" w:rsidR="00625EF2" w:rsidRDefault="00AC0572">
            <w:pPr>
              <w:rPr>
                <w:color w:val="4472C4"/>
                <w:kern w:val="2"/>
              </w:rPr>
            </w:pPr>
            <w:r w:rsidRPr="00AC0572">
              <w:rPr>
                <w:kern w:val="2"/>
              </w:rPr>
              <w:t>Fiksuoto įkainio kainodara</w:t>
            </w:r>
            <w:r w:rsidR="00F306CD">
              <w:rPr>
                <w:kern w:val="2"/>
              </w:rPr>
              <w:t>.</w:t>
            </w:r>
          </w:p>
        </w:tc>
      </w:tr>
      <w:tr w:rsidR="00625EF2" w14:paraId="51572BF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D44A635" w14:textId="77777777" w:rsidR="00625EF2" w:rsidRDefault="00F83E3D">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7FC1FAE9" w14:textId="77777777" w:rsidR="00625EF2" w:rsidRDefault="00625EF2" w:rsidP="00001CC7">
            <w:pPr>
              <w:rPr>
                <w:b/>
                <w:bCs/>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FC3C7F0" w14:textId="77777777" w:rsidR="00625EF2" w:rsidRDefault="00F83E3D" w:rsidP="00AA0FA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DA0F71" w14:textId="77777777" w:rsidR="00625EF2" w:rsidRDefault="00F83E3D" w:rsidP="00AA0FA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8F1FF1" w14:textId="77777777" w:rsidR="00625EF2" w:rsidRDefault="00F83E3D" w:rsidP="00AA0FA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9C93BBC" w14:textId="77777777" w:rsidR="00625EF2" w:rsidRDefault="00625EF2" w:rsidP="00AA0FAB">
            <w:pPr>
              <w:jc w:val="both"/>
              <w:rPr>
                <w:kern w:val="2"/>
                <w:szCs w:val="24"/>
              </w:rPr>
            </w:pPr>
          </w:p>
          <w:p w14:paraId="38059DAC" w14:textId="7270EB6B" w:rsidR="00625EF2" w:rsidRDefault="00F83E3D" w:rsidP="00AA0FA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7B73CA">
              <w:rPr>
                <w:kern w:val="2"/>
                <w:szCs w:val="24"/>
              </w:rPr>
              <w:t xml:space="preserve"> </w:t>
            </w:r>
            <w:r w:rsidR="007B73CA" w:rsidRPr="007B73CA">
              <w:rPr>
                <w:kern w:val="2"/>
                <w:szCs w:val="24"/>
              </w:rPr>
              <w:t>2</w:t>
            </w:r>
            <w:r>
              <w:rPr>
                <w:kern w:val="2"/>
                <w:szCs w:val="24"/>
              </w:rPr>
              <w:t xml:space="preserve"> </w:t>
            </w:r>
            <w:r>
              <w:rPr>
                <w:color w:val="000000"/>
                <w:kern w:val="2"/>
                <w:szCs w:val="24"/>
              </w:rPr>
              <w:t xml:space="preserve">nurodytais įkainiais, neviršijant jame nurodyto Prekių maksimalaus kiekio. </w:t>
            </w:r>
          </w:p>
          <w:p w14:paraId="3340A06C" w14:textId="6F855124" w:rsidR="00625EF2" w:rsidRDefault="00001CC7" w:rsidP="00AA0FAB">
            <w:pPr>
              <w:jc w:val="both"/>
              <w:rPr>
                <w:color w:val="000000"/>
                <w:kern w:val="2"/>
                <w:szCs w:val="24"/>
              </w:rPr>
            </w:pPr>
            <w:r w:rsidRPr="00A621AC">
              <w:rPr>
                <w:kern w:val="2"/>
                <w:szCs w:val="24"/>
              </w:rPr>
              <w:t>Pirkėjas įsipareigoja išpirkti maksimalų Prekių kiekį.</w:t>
            </w:r>
          </w:p>
        </w:tc>
      </w:tr>
      <w:tr w:rsidR="00625EF2" w14:paraId="6E1CD78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0ECD9FC" w14:textId="77777777" w:rsidR="00625EF2" w:rsidRDefault="00F83E3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973724F" w14:textId="77777777" w:rsidR="00625EF2" w:rsidRDefault="00625EF2">
            <w:pPr>
              <w:rPr>
                <w:b/>
                <w:bCs/>
                <w:kern w:val="2"/>
                <w:szCs w:val="24"/>
              </w:rPr>
            </w:pPr>
          </w:p>
          <w:p w14:paraId="5CF531C4" w14:textId="77777777" w:rsidR="00625EF2" w:rsidRDefault="00625EF2">
            <w:pPr>
              <w:rPr>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94EE6BD" w14:textId="5A997459" w:rsidR="00970374" w:rsidRPr="00970374" w:rsidRDefault="00970374" w:rsidP="00970374">
            <w:pPr>
              <w:rPr>
                <w:kern w:val="2"/>
              </w:rPr>
            </w:pPr>
            <w:r w:rsidRPr="00970374">
              <w:rPr>
                <w:kern w:val="2"/>
              </w:rPr>
              <w:t>Sutarties įkainiai bus perskaičiuojami:</w:t>
            </w:r>
          </w:p>
          <w:p w14:paraId="72F6C789" w14:textId="77777777" w:rsidR="00970374" w:rsidRPr="00970374" w:rsidRDefault="00970374" w:rsidP="00970374">
            <w:pPr>
              <w:rPr>
                <w:kern w:val="2"/>
              </w:rPr>
            </w:pPr>
            <w:r w:rsidRPr="00970374">
              <w:rPr>
                <w:kern w:val="2"/>
              </w:rPr>
              <w:t>5.3.1. dėl PVM tarifo pasikeitimo;</w:t>
            </w:r>
          </w:p>
          <w:p w14:paraId="5C4C170B" w14:textId="0051BBAC" w:rsidR="00625EF2" w:rsidRDefault="00970374" w:rsidP="00970374">
            <w:pPr>
              <w:rPr>
                <w:color w:val="FF0000"/>
                <w:kern w:val="2"/>
              </w:rPr>
            </w:pPr>
            <w:r w:rsidRPr="00970374">
              <w:rPr>
                <w:kern w:val="2"/>
              </w:rPr>
              <w:t>5.3.3. dėl kainų lygio pokyčio.</w:t>
            </w:r>
          </w:p>
        </w:tc>
      </w:tr>
      <w:tr w:rsidR="00625EF2" w14:paraId="2E3433D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3859B1A" w14:textId="77777777" w:rsidR="00625EF2" w:rsidRDefault="00F83E3D">
            <w:pPr>
              <w:rPr>
                <w:b/>
                <w:bCs/>
                <w:kern w:val="2"/>
                <w:szCs w:val="24"/>
              </w:rPr>
            </w:pPr>
            <w:r>
              <w:rPr>
                <w:b/>
                <w:bCs/>
                <w:kern w:val="2"/>
                <w:szCs w:val="24"/>
              </w:rPr>
              <w:t>5.3.1. Sutarties kainos / įkainių peržiūra dėl PVM tarifo pasikeitimo</w:t>
            </w:r>
          </w:p>
        </w:tc>
        <w:tc>
          <w:tcPr>
            <w:tcW w:w="7242" w:type="dxa"/>
            <w:gridSpan w:val="2"/>
            <w:tcBorders>
              <w:top w:val="single" w:sz="4" w:space="0" w:color="auto"/>
              <w:left w:val="single" w:sz="4" w:space="0" w:color="auto"/>
              <w:bottom w:val="single" w:sz="4" w:space="0" w:color="auto"/>
              <w:right w:val="single" w:sz="4" w:space="0" w:color="auto"/>
            </w:tcBorders>
          </w:tcPr>
          <w:p w14:paraId="046D2CB0" w14:textId="77777777" w:rsidR="00625EF2" w:rsidRDefault="00306A9F" w:rsidP="00B016E1">
            <w:pPr>
              <w:jc w:val="both"/>
              <w:rPr>
                <w:kern w:val="2"/>
                <w:szCs w:val="24"/>
              </w:rPr>
            </w:pPr>
            <w:r w:rsidRPr="00306A9F">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7D0CFC95" w14:textId="77777777" w:rsidR="00306A9F" w:rsidRDefault="00306A9F" w:rsidP="00B016E1">
            <w:pPr>
              <w:jc w:val="both"/>
              <w:rPr>
                <w:kern w:val="2"/>
                <w:szCs w:val="24"/>
              </w:rPr>
            </w:pPr>
          </w:p>
          <w:p w14:paraId="4B6CF65D" w14:textId="1440E559" w:rsidR="00306A9F" w:rsidRDefault="00306A9F" w:rsidP="00B016E1">
            <w:pPr>
              <w:jc w:val="both"/>
              <w:rPr>
                <w:kern w:val="2"/>
                <w:szCs w:val="24"/>
              </w:rPr>
            </w:pPr>
            <w:r w:rsidRPr="00306A9F">
              <w:rPr>
                <w:kern w:val="2"/>
                <w:szCs w:val="24"/>
              </w:rPr>
              <w:t>Perskaičiavimas įforminamas Susitarimu ne vėliau kaip per 7 (septynias) darbo dienas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625EF2" w14:paraId="15EFDF72"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3B581B8" w14:textId="77777777" w:rsidR="00625EF2" w:rsidRDefault="00F83E3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42" w:type="dxa"/>
            <w:gridSpan w:val="2"/>
            <w:tcBorders>
              <w:top w:val="single" w:sz="4" w:space="0" w:color="auto"/>
              <w:left w:val="single" w:sz="4" w:space="0" w:color="auto"/>
              <w:bottom w:val="single" w:sz="4" w:space="0" w:color="auto"/>
              <w:right w:val="single" w:sz="4" w:space="0" w:color="auto"/>
            </w:tcBorders>
          </w:tcPr>
          <w:p w14:paraId="280D0119" w14:textId="2C36317E" w:rsidR="00625EF2" w:rsidRPr="00B63B61" w:rsidRDefault="00F83E3D">
            <w:pPr>
              <w:rPr>
                <w:kern w:val="2"/>
                <w:szCs w:val="24"/>
              </w:rPr>
            </w:pPr>
            <w:r>
              <w:rPr>
                <w:kern w:val="2"/>
                <w:szCs w:val="24"/>
              </w:rPr>
              <w:t>Netaikoma</w:t>
            </w:r>
          </w:p>
        </w:tc>
      </w:tr>
      <w:tr w:rsidR="00333CE7" w14:paraId="2039346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0136C62" w14:textId="42ABF09B" w:rsidR="00333CE7" w:rsidRDefault="00333CE7" w:rsidP="00333CE7">
            <w:pPr>
              <w:rPr>
                <w:b/>
                <w:bCs/>
                <w:kern w:val="2"/>
                <w:szCs w:val="24"/>
              </w:rPr>
            </w:pPr>
            <w:r>
              <w:rPr>
                <w:b/>
                <w:bCs/>
                <w:kern w:val="2"/>
                <w:szCs w:val="24"/>
              </w:rPr>
              <w:t>5.3.3. Sutarties kainos / įkainių peržiūra dėl kainų lygio pokyčio</w:t>
            </w:r>
          </w:p>
        </w:tc>
        <w:tc>
          <w:tcPr>
            <w:tcW w:w="7242" w:type="dxa"/>
            <w:gridSpan w:val="2"/>
            <w:tcBorders>
              <w:top w:val="single" w:sz="4" w:space="0" w:color="auto"/>
              <w:left w:val="single" w:sz="4" w:space="0" w:color="auto"/>
              <w:bottom w:val="single" w:sz="4" w:space="0" w:color="auto"/>
              <w:right w:val="single" w:sz="4" w:space="0" w:color="auto"/>
            </w:tcBorders>
          </w:tcPr>
          <w:p w14:paraId="1F8D7AB5" w14:textId="77777777" w:rsidR="00333CE7" w:rsidRPr="00333CE7" w:rsidRDefault="00333CE7" w:rsidP="00333CE7">
            <w:pPr>
              <w:jc w:val="both"/>
              <w:rPr>
                <w:kern w:val="2"/>
                <w:szCs w:val="24"/>
              </w:rPr>
            </w:pPr>
            <w:r w:rsidRPr="00B627FE">
              <w:rPr>
                <w:rFonts w:asciiTheme="minorHAnsi" w:hAnsiTheme="minorHAnsi" w:cstheme="minorHAnsi"/>
                <w:kern w:val="2"/>
                <w:szCs w:val="24"/>
              </w:rPr>
              <w:t>5</w:t>
            </w:r>
            <w:r w:rsidRPr="00333CE7">
              <w:rPr>
                <w:kern w:val="2"/>
                <w:szCs w:val="24"/>
              </w:rPr>
              <w:t>.3.3.1 Pirkimo sutartyje nurodytų įkainių/kainų perskaičiavimas dėl kainų lygio pokyčio:</w:t>
            </w:r>
          </w:p>
          <w:p w14:paraId="11A94022" w14:textId="768D1CBF" w:rsidR="00333CE7" w:rsidRPr="00333CE7" w:rsidRDefault="00333CE7" w:rsidP="00333CE7">
            <w:pPr>
              <w:jc w:val="both"/>
              <w:rPr>
                <w:kern w:val="2"/>
                <w:szCs w:val="24"/>
              </w:rPr>
            </w:pPr>
            <w:r w:rsidRPr="00333CE7">
              <w:rPr>
                <w:kern w:val="2"/>
                <w:szCs w:val="24"/>
              </w:rPr>
              <w:t xml:space="preserve">5.3.3.1.1. Bet kuri </w:t>
            </w:r>
            <w:r w:rsidR="00EF65C2">
              <w:rPr>
                <w:kern w:val="2"/>
                <w:szCs w:val="24"/>
              </w:rPr>
              <w:t>S</w:t>
            </w:r>
            <w:r w:rsidRPr="00333CE7">
              <w:rPr>
                <w:kern w:val="2"/>
                <w:szCs w:val="24"/>
              </w:rPr>
              <w:t xml:space="preserve">utarties </w:t>
            </w:r>
            <w:r w:rsidR="00EF65C2">
              <w:rPr>
                <w:kern w:val="2"/>
                <w:szCs w:val="24"/>
              </w:rPr>
              <w:t>Š</w:t>
            </w:r>
            <w:r w:rsidRPr="00333CE7">
              <w:rPr>
                <w:kern w:val="2"/>
                <w:szCs w:val="24"/>
              </w:rPr>
              <w:t xml:space="preserve">alis </w:t>
            </w:r>
            <w:r w:rsidR="00EF65C2">
              <w:rPr>
                <w:kern w:val="2"/>
                <w:szCs w:val="24"/>
              </w:rPr>
              <w:t>S</w:t>
            </w:r>
            <w:r w:rsidRPr="00333CE7">
              <w:rPr>
                <w:kern w:val="2"/>
                <w:szCs w:val="24"/>
              </w:rPr>
              <w:t xml:space="preserve">utarties galiojimo metu turi teisę inicijuoti </w:t>
            </w:r>
            <w:r w:rsidR="00EF65C2">
              <w:rPr>
                <w:kern w:val="2"/>
                <w:szCs w:val="24"/>
              </w:rPr>
              <w:t>S</w:t>
            </w:r>
            <w:r w:rsidRPr="00333CE7">
              <w:rPr>
                <w:kern w:val="2"/>
                <w:szCs w:val="24"/>
              </w:rPr>
              <w:t xml:space="preserve">utartyje numatytų įkainių/kainų perskaičiavimą (keitimą) ne anksčiau kaip po 6 (šešių) mėnesių nuo </w:t>
            </w:r>
            <w:r w:rsidR="00EF65C2">
              <w:rPr>
                <w:kern w:val="2"/>
                <w:szCs w:val="24"/>
              </w:rPr>
              <w:t>S</w:t>
            </w:r>
            <w:r w:rsidRPr="00333CE7">
              <w:rPr>
                <w:kern w:val="2"/>
                <w:szCs w:val="24"/>
              </w:rPr>
              <w:t>utarti</w:t>
            </w:r>
            <w:r w:rsidR="00EF65C2">
              <w:rPr>
                <w:kern w:val="2"/>
                <w:szCs w:val="24"/>
              </w:rPr>
              <w:t xml:space="preserve">es įsigaliojimo </w:t>
            </w:r>
            <w:r w:rsidRPr="00333CE7">
              <w:rPr>
                <w:kern w:val="2"/>
                <w:szCs w:val="24"/>
              </w:rPr>
              <w:t xml:space="preserve">dienos (jeigu perskaičiavimas jau buvo atliktas – nuo paskutinio perskaičiavimo pagal šį punktą dienos), jeigu Importuotų prekių kainų pokytis (J) Informacijos ir ryšių paslaugos, apskaičiuotas kaip nustatyta 5.3.3.1.5. punkte, viršija </w:t>
            </w:r>
            <w:r w:rsidR="007B6597" w:rsidRPr="007B73CA">
              <w:rPr>
                <w:kern w:val="2"/>
                <w:szCs w:val="24"/>
              </w:rPr>
              <w:t>7</w:t>
            </w:r>
            <w:r w:rsidRPr="00333CE7">
              <w:rPr>
                <w:kern w:val="2"/>
                <w:szCs w:val="24"/>
              </w:rPr>
              <w:t xml:space="preserve"> procentus. Atlikdamos perskaičiavimą Šalys vadovaujasi Valstybės duomenų agentūros viešai Oficialiosios statistikos portale paskelbtais Rodiklių duomenų bazės duomenimis, iš kitos Šalies nereikalaudamos pateikti oficialaus V</w:t>
            </w:r>
            <w:r w:rsidR="005C3C68">
              <w:rPr>
                <w:kern w:val="2"/>
                <w:szCs w:val="24"/>
              </w:rPr>
              <w:t xml:space="preserve">alstybės </w:t>
            </w:r>
            <w:r w:rsidRPr="00333CE7">
              <w:rPr>
                <w:kern w:val="2"/>
                <w:szCs w:val="24"/>
              </w:rPr>
              <w:t xml:space="preserve"> duomenų agentūros ar kitos institucijos išduoto dokumento ar patvirtinimo.</w:t>
            </w:r>
          </w:p>
          <w:p w14:paraId="250E0BAE" w14:textId="4FD17AE8" w:rsidR="00333CE7" w:rsidRPr="00333CE7" w:rsidRDefault="00333CE7" w:rsidP="00333CE7">
            <w:pPr>
              <w:jc w:val="both"/>
              <w:rPr>
                <w:kern w:val="2"/>
                <w:szCs w:val="24"/>
              </w:rPr>
            </w:pPr>
            <w:r w:rsidRPr="00333CE7">
              <w:rPr>
                <w:kern w:val="2"/>
                <w:szCs w:val="24"/>
              </w:rPr>
              <w:lastRenderedPageBreak/>
              <w:t xml:space="preserve">5.3.3.1.2. Šalys privalo Susitarime nurodyti Indekso reikšmę laikotarpio pradžioje ir jos nustatymo datą, Indekso reikšmę laikotarpio pabaigoje ir jos nustatymo datą, Indekso pokyčio koeficientą, perskaičiuotus fiksuotus įkainius, perskaičiuotą Pradinės </w:t>
            </w:r>
            <w:r w:rsidR="00FD24FB">
              <w:rPr>
                <w:kern w:val="2"/>
                <w:szCs w:val="24"/>
              </w:rPr>
              <w:t>S</w:t>
            </w:r>
            <w:r w:rsidRPr="00333CE7">
              <w:rPr>
                <w:kern w:val="2"/>
                <w:szCs w:val="24"/>
              </w:rPr>
              <w:t>utarties vertę bei kitą perskaičiavimui reikšmingą informaciją.</w:t>
            </w:r>
          </w:p>
          <w:p w14:paraId="26E2D5F3" w14:textId="32A06553" w:rsidR="00333CE7" w:rsidRPr="00333CE7" w:rsidRDefault="00333CE7" w:rsidP="00333CE7">
            <w:pPr>
              <w:jc w:val="both"/>
              <w:rPr>
                <w:kern w:val="2"/>
                <w:szCs w:val="24"/>
              </w:rPr>
            </w:pPr>
            <w:r w:rsidRPr="00333CE7">
              <w:rPr>
                <w:kern w:val="2"/>
                <w:szCs w:val="24"/>
              </w:rPr>
              <w:t xml:space="preserve">5.3.3.1.3. Šalys privalo sudaryti Susitarimą dėl kainos/įkainių perskaičiavimo per 10 darbo dienų nuo Šalies prašymo, kuriame pateikiama visa reikiama informacija, kitai Šaliai perskaičiuoti kainą/įkainius pateikimo dienos. </w:t>
            </w:r>
          </w:p>
          <w:p w14:paraId="6736868B" w14:textId="326442DB" w:rsidR="00333CE7" w:rsidRPr="00333CE7" w:rsidRDefault="00333CE7" w:rsidP="00333CE7">
            <w:pPr>
              <w:jc w:val="both"/>
              <w:rPr>
                <w:kern w:val="2"/>
                <w:szCs w:val="24"/>
              </w:rPr>
            </w:pPr>
            <w:r w:rsidRPr="00333CE7">
              <w:rPr>
                <w:kern w:val="2"/>
                <w:szCs w:val="24"/>
              </w:rPr>
              <w:t xml:space="preserve">5.3.3.1.4. Perskaičiuoti įkainiai taikomi </w:t>
            </w:r>
            <w:r w:rsidR="00834905" w:rsidRPr="00333CE7">
              <w:rPr>
                <w:kern w:val="2"/>
                <w:szCs w:val="24"/>
              </w:rPr>
              <w:t>perdavimo</w:t>
            </w:r>
            <w:r w:rsidR="00834905">
              <w:rPr>
                <w:kern w:val="2"/>
                <w:szCs w:val="24"/>
              </w:rPr>
              <w:t>-</w:t>
            </w:r>
            <w:r w:rsidRPr="00333CE7">
              <w:rPr>
                <w:kern w:val="2"/>
                <w:szCs w:val="24"/>
              </w:rPr>
              <w:t>priėmimo</w:t>
            </w:r>
            <w:r w:rsidR="00834905">
              <w:rPr>
                <w:kern w:val="2"/>
                <w:szCs w:val="24"/>
              </w:rPr>
              <w:t xml:space="preserve"> </w:t>
            </w:r>
            <w:r w:rsidRPr="00333CE7">
              <w:rPr>
                <w:kern w:val="2"/>
                <w:szCs w:val="24"/>
              </w:rPr>
              <w:t xml:space="preserve"> aktu/ais nepriimtoms Prekėms, pateiktoms po to, kai Šalys sudaro susitarimą dėl </w:t>
            </w:r>
            <w:r w:rsidR="005B4014">
              <w:rPr>
                <w:kern w:val="2"/>
                <w:szCs w:val="24"/>
              </w:rPr>
              <w:t>kainos/</w:t>
            </w:r>
            <w:r w:rsidRPr="00333CE7">
              <w:rPr>
                <w:kern w:val="2"/>
                <w:szCs w:val="24"/>
              </w:rPr>
              <w:t>įkainių perskaičiavimo.</w:t>
            </w:r>
          </w:p>
          <w:p w14:paraId="31D47656" w14:textId="7A8AD09A" w:rsidR="00333CE7" w:rsidRPr="00333CE7" w:rsidRDefault="00333CE7" w:rsidP="00333CE7">
            <w:pPr>
              <w:jc w:val="both"/>
              <w:rPr>
                <w:kern w:val="2"/>
                <w:szCs w:val="24"/>
              </w:rPr>
            </w:pPr>
            <w:r w:rsidRPr="00333CE7">
              <w:rPr>
                <w:kern w:val="2"/>
                <w:szCs w:val="24"/>
              </w:rPr>
              <w:t>5.3.3.1.5. Nauja kaina/įkainiai apskaičiuojami pagal formulę:</w:t>
            </w:r>
          </w:p>
          <w:p w14:paraId="3ECC940A" w14:textId="77777777" w:rsidR="00333CE7" w:rsidRPr="00333CE7" w:rsidRDefault="00346959" w:rsidP="00333CE7">
            <w:pPr>
              <w:ind w:left="360"/>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333CE7" w:rsidRPr="00333CE7">
              <w:rPr>
                <w:i/>
                <w:szCs w:val="24"/>
              </w:rPr>
              <w:t>, kur</w:t>
            </w:r>
          </w:p>
          <w:p w14:paraId="49581275" w14:textId="77777777" w:rsidR="00333CE7" w:rsidRPr="00333CE7" w:rsidRDefault="00333CE7" w:rsidP="00333CE7">
            <w:pPr>
              <w:jc w:val="both"/>
              <w:rPr>
                <w:kern w:val="2"/>
                <w:szCs w:val="24"/>
              </w:rPr>
            </w:pPr>
          </w:p>
          <w:p w14:paraId="52C8EFA4" w14:textId="77777777" w:rsidR="00333CE7" w:rsidRPr="00333CE7" w:rsidRDefault="00333CE7" w:rsidP="00333CE7">
            <w:pPr>
              <w:jc w:val="both"/>
              <w:rPr>
                <w:kern w:val="2"/>
                <w:szCs w:val="24"/>
              </w:rPr>
            </w:pPr>
            <w:r w:rsidRPr="00333CE7">
              <w:rPr>
                <w:kern w:val="2"/>
                <w:szCs w:val="24"/>
              </w:rPr>
              <w:t>a – kaina/įkainis (Eur be PVM)) (jei jis jau buvo perskaičiuotas, tai po paskutinio perskaičiavimo).</w:t>
            </w:r>
          </w:p>
          <w:p w14:paraId="019E37F4" w14:textId="77777777" w:rsidR="00333CE7" w:rsidRPr="00333CE7" w:rsidRDefault="00333CE7" w:rsidP="00333CE7">
            <w:pPr>
              <w:jc w:val="both"/>
              <w:rPr>
                <w:kern w:val="2"/>
                <w:szCs w:val="24"/>
              </w:rPr>
            </w:pPr>
            <w:r w:rsidRPr="00333CE7">
              <w:rPr>
                <w:kern w:val="2"/>
                <w:szCs w:val="24"/>
              </w:rPr>
              <w:t>a</w:t>
            </w:r>
            <w:r w:rsidRPr="00333CE7">
              <w:rPr>
                <w:kern w:val="2"/>
                <w:szCs w:val="24"/>
                <w:vertAlign w:val="superscript"/>
              </w:rPr>
              <w:t>1</w:t>
            </w:r>
            <w:r w:rsidRPr="00333CE7">
              <w:rPr>
                <w:kern w:val="2"/>
                <w:szCs w:val="24"/>
              </w:rPr>
              <w:t xml:space="preserve"> – perskaičiuota (pakeista) kaina/įkainis (Eur be PVM).</w:t>
            </w:r>
          </w:p>
          <w:p w14:paraId="2DD54928" w14:textId="167FF9AA" w:rsidR="00333CE7" w:rsidRPr="00333CE7" w:rsidRDefault="00333CE7" w:rsidP="00333CE7">
            <w:pPr>
              <w:jc w:val="both"/>
              <w:rPr>
                <w:kern w:val="2"/>
                <w:szCs w:val="24"/>
              </w:rPr>
            </w:pPr>
            <w:r w:rsidRPr="00333CE7">
              <w:rPr>
                <w:kern w:val="2"/>
                <w:szCs w:val="24"/>
              </w:rPr>
              <w:t xml:space="preserve">k – Pagal indeksą Importuotų prekių kainų pokytis (J) Informacijos ir ryšių paslaugos apskaičiuotas Importuotų prekių kainų pokytis (J) Informacijos ir ryšių paslaugos kainų pokytis (padidėjimas arba sumažėjimas) (%). „k“ reikšmė skaičiuojama pagal formulę: </w:t>
            </w:r>
          </w:p>
          <w:p w14:paraId="6A64623D" w14:textId="77777777" w:rsidR="00333CE7" w:rsidRPr="00333CE7" w:rsidRDefault="00333CE7" w:rsidP="00333CE7">
            <w:pPr>
              <w:ind w:left="36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333CE7">
              <w:rPr>
                <w:szCs w:val="24"/>
              </w:rPr>
              <w:t>, (proc.) kur</w:t>
            </w:r>
          </w:p>
          <w:p w14:paraId="2819BA48" w14:textId="77777777" w:rsidR="00333CE7" w:rsidRPr="00333CE7" w:rsidRDefault="00333CE7" w:rsidP="00333CE7">
            <w:pPr>
              <w:jc w:val="both"/>
              <w:rPr>
                <w:kern w:val="2"/>
                <w:szCs w:val="24"/>
              </w:rPr>
            </w:pPr>
            <w:r w:rsidRPr="00333CE7">
              <w:rPr>
                <w:kern w:val="2"/>
                <w:szCs w:val="24"/>
              </w:rPr>
              <w:t>Ind</w:t>
            </w:r>
            <w:r w:rsidRPr="00333CE7">
              <w:rPr>
                <w:kern w:val="2"/>
                <w:szCs w:val="24"/>
                <w:vertAlign w:val="subscript"/>
              </w:rPr>
              <w:t>naujausias</w:t>
            </w:r>
            <w:r w:rsidRPr="00333CE7">
              <w:rPr>
                <w:kern w:val="2"/>
                <w:szCs w:val="24"/>
              </w:rPr>
              <w:t xml:space="preserve"> – kreipimosi dėl kainos perskaičiavimo išsiuntimo kitai šaliai datą naujausias paskelbtas indeksas Importuotų prekių kainų pokytis (J) Informacijos ir ryšių paslaugos.</w:t>
            </w:r>
          </w:p>
          <w:p w14:paraId="7E0C1E8A" w14:textId="6A4C7AC1" w:rsidR="00333CE7" w:rsidRPr="00333CE7" w:rsidRDefault="00333CE7" w:rsidP="00333CE7">
            <w:pPr>
              <w:jc w:val="both"/>
              <w:rPr>
                <w:kern w:val="2"/>
                <w:szCs w:val="24"/>
              </w:rPr>
            </w:pPr>
            <w:r w:rsidRPr="00333CE7">
              <w:rPr>
                <w:kern w:val="2"/>
                <w:szCs w:val="24"/>
              </w:rPr>
              <w:t>Ind</w:t>
            </w:r>
            <w:r w:rsidRPr="00333CE7">
              <w:rPr>
                <w:kern w:val="2"/>
                <w:szCs w:val="24"/>
                <w:vertAlign w:val="subscript"/>
              </w:rPr>
              <w:t>pradžia</w:t>
            </w:r>
            <w:r w:rsidRPr="00333CE7">
              <w:rPr>
                <w:kern w:val="2"/>
                <w:szCs w:val="24"/>
              </w:rPr>
              <w:t xml:space="preserve"> – laikotarpio pradžios datos (mėnesio) indeksas Importuotų prekių kainų pokytis (J) Informacijos ir ryšių paslaugos. Pirmojo perskaičiavimo atveju laikotarpio pradžia (mėnuo) yra </w:t>
            </w:r>
            <w:r w:rsidR="00105EFD">
              <w:rPr>
                <w:kern w:val="2"/>
                <w:szCs w:val="24"/>
              </w:rPr>
              <w:t>S</w:t>
            </w:r>
            <w:r w:rsidRPr="00333CE7">
              <w:rPr>
                <w:kern w:val="2"/>
                <w:szCs w:val="24"/>
              </w:rPr>
              <w:t>utarti</w:t>
            </w:r>
            <w:r w:rsidR="00105EFD">
              <w:rPr>
                <w:kern w:val="2"/>
                <w:szCs w:val="24"/>
              </w:rPr>
              <w:t xml:space="preserve">es įsigaliojimo diena </w:t>
            </w:r>
            <w:r w:rsidRPr="00333CE7">
              <w:rPr>
                <w:kern w:val="2"/>
                <w:szCs w:val="24"/>
              </w:rPr>
              <w:t>,. Antrojo ir vėlesnių perskaičiavimo atveju laikotarpio pradžia (mėnuo) yra paskutinio perskaičiavimo metu naudotos paskelbto atitinkamo indekso reikšmės mėnuo.</w:t>
            </w:r>
          </w:p>
          <w:p w14:paraId="31FC91CA" w14:textId="35FE5EE2" w:rsidR="00333CE7" w:rsidRPr="00333CE7" w:rsidRDefault="00333CE7" w:rsidP="00333CE7">
            <w:pPr>
              <w:jc w:val="both"/>
              <w:rPr>
                <w:kern w:val="2"/>
                <w:szCs w:val="24"/>
              </w:rPr>
            </w:pPr>
            <w:r w:rsidRPr="00333CE7">
              <w:rPr>
                <w:kern w:val="2"/>
                <w:szCs w:val="24"/>
              </w:rPr>
              <w:t xml:space="preserve">5.3.3.1.6.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300C95A" w14:textId="400EAAF0" w:rsidR="00333CE7" w:rsidRPr="00333CE7" w:rsidRDefault="00333CE7" w:rsidP="00FC66BA">
            <w:pPr>
              <w:jc w:val="both"/>
              <w:rPr>
                <w:kern w:val="2"/>
                <w:szCs w:val="24"/>
              </w:rPr>
            </w:pPr>
            <w:r w:rsidRPr="00333CE7">
              <w:rPr>
                <w:kern w:val="2"/>
                <w:szCs w:val="24"/>
              </w:rPr>
              <w:t>5.3.3.1.7. Vėlesnis kainų</w:t>
            </w:r>
            <w:r w:rsidR="00FC66BA">
              <w:rPr>
                <w:kern w:val="2"/>
                <w:szCs w:val="24"/>
              </w:rPr>
              <w:t>/</w:t>
            </w:r>
            <w:r w:rsidRPr="00333CE7">
              <w:rPr>
                <w:kern w:val="2"/>
                <w:szCs w:val="24"/>
              </w:rPr>
              <w:t xml:space="preserve"> įkainių perskaičiavimas negali apimti laikotarpio, už kurį jau buvo atliktas perskaičiavimas.</w:t>
            </w:r>
          </w:p>
        </w:tc>
      </w:tr>
      <w:tr w:rsidR="00333CE7" w14:paraId="47B3C6A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D9CEBF3" w14:textId="77777777" w:rsidR="00333CE7" w:rsidRDefault="00333CE7" w:rsidP="00333CE7">
            <w:pPr>
              <w:rPr>
                <w:b/>
                <w:bCs/>
                <w:kern w:val="2"/>
                <w:szCs w:val="24"/>
              </w:rPr>
            </w:pPr>
            <w:r>
              <w:rPr>
                <w:b/>
                <w:bCs/>
                <w:kern w:val="2"/>
                <w:szCs w:val="24"/>
              </w:rPr>
              <w:lastRenderedPageBreak/>
              <w:t>5.3.4. Sutarties kainos / įkainių peržiūra dėl kainų lygio pokyčio pagal Prekių grupių kainų pokyčius</w:t>
            </w:r>
          </w:p>
        </w:tc>
        <w:tc>
          <w:tcPr>
            <w:tcW w:w="7242" w:type="dxa"/>
            <w:gridSpan w:val="2"/>
            <w:tcBorders>
              <w:top w:val="single" w:sz="4" w:space="0" w:color="auto"/>
              <w:left w:val="single" w:sz="4" w:space="0" w:color="auto"/>
              <w:bottom w:val="single" w:sz="4" w:space="0" w:color="auto"/>
              <w:right w:val="single" w:sz="4" w:space="0" w:color="auto"/>
            </w:tcBorders>
          </w:tcPr>
          <w:p w14:paraId="1814A584" w14:textId="77777777" w:rsidR="00333CE7" w:rsidRDefault="00333CE7" w:rsidP="00333CE7">
            <w:pPr>
              <w:rPr>
                <w:kern w:val="2"/>
                <w:szCs w:val="24"/>
              </w:rPr>
            </w:pPr>
            <w:r>
              <w:rPr>
                <w:kern w:val="2"/>
                <w:szCs w:val="24"/>
              </w:rPr>
              <w:t>Netaikoma</w:t>
            </w:r>
          </w:p>
          <w:p w14:paraId="2DAC57DF" w14:textId="451E23AD" w:rsidR="00333CE7" w:rsidRDefault="00333CE7" w:rsidP="00333CE7">
            <w:pPr>
              <w:rPr>
                <w:kern w:val="2"/>
                <w:szCs w:val="24"/>
              </w:rPr>
            </w:pPr>
          </w:p>
        </w:tc>
      </w:tr>
      <w:tr w:rsidR="00333CE7" w14:paraId="793DB26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6D9AB52" w14:textId="77777777" w:rsidR="00333CE7" w:rsidRDefault="00333CE7" w:rsidP="00333CE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7242" w:type="dxa"/>
            <w:gridSpan w:val="2"/>
            <w:tcBorders>
              <w:top w:val="single" w:sz="4" w:space="0" w:color="auto"/>
              <w:left w:val="single" w:sz="4" w:space="0" w:color="auto"/>
              <w:bottom w:val="single" w:sz="4" w:space="0" w:color="auto"/>
              <w:right w:val="single" w:sz="4" w:space="0" w:color="auto"/>
            </w:tcBorders>
          </w:tcPr>
          <w:p w14:paraId="778E45C6" w14:textId="77777777" w:rsidR="00333CE7" w:rsidRDefault="00333CE7" w:rsidP="00333CE7">
            <w:pPr>
              <w:rPr>
                <w:kern w:val="2"/>
                <w:szCs w:val="24"/>
              </w:rPr>
            </w:pPr>
            <w:r>
              <w:rPr>
                <w:kern w:val="2"/>
                <w:szCs w:val="24"/>
              </w:rPr>
              <w:lastRenderedPageBreak/>
              <w:t>Netaikoma</w:t>
            </w:r>
          </w:p>
          <w:p w14:paraId="09E6E076" w14:textId="5684E926" w:rsidR="00333CE7" w:rsidRDefault="00333CE7" w:rsidP="00333CE7">
            <w:pPr>
              <w:rPr>
                <w:kern w:val="2"/>
                <w:szCs w:val="24"/>
              </w:rPr>
            </w:pPr>
          </w:p>
        </w:tc>
      </w:tr>
      <w:tr w:rsidR="00673450" w14:paraId="5449A0D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F13730" w14:textId="77777777" w:rsidR="00673450" w:rsidRDefault="00673450" w:rsidP="00673450">
            <w:pPr>
              <w:rPr>
                <w:b/>
                <w:bCs/>
                <w:kern w:val="2"/>
                <w:szCs w:val="24"/>
              </w:rPr>
            </w:pPr>
            <w:r>
              <w:rPr>
                <w:b/>
                <w:bCs/>
                <w:kern w:val="2"/>
                <w:szCs w:val="24"/>
              </w:rPr>
              <w:t>5.5. Atsiskaitymo su Tiekėju terminas ir tvarka</w:t>
            </w:r>
          </w:p>
        </w:tc>
        <w:tc>
          <w:tcPr>
            <w:tcW w:w="7242" w:type="dxa"/>
            <w:gridSpan w:val="2"/>
            <w:tcBorders>
              <w:top w:val="single" w:sz="4" w:space="0" w:color="auto"/>
              <w:left w:val="single" w:sz="4" w:space="0" w:color="auto"/>
              <w:bottom w:val="single" w:sz="4" w:space="0" w:color="auto"/>
              <w:right w:val="single" w:sz="4" w:space="0" w:color="auto"/>
            </w:tcBorders>
          </w:tcPr>
          <w:p w14:paraId="0C52ED36" w14:textId="77777777" w:rsidR="00673450" w:rsidRPr="00673450" w:rsidRDefault="00673450" w:rsidP="00FD5623">
            <w:pPr>
              <w:jc w:val="both"/>
              <w:rPr>
                <w:kern w:val="2"/>
                <w:szCs w:val="24"/>
              </w:rPr>
            </w:pPr>
            <w:r w:rsidRPr="00673450">
              <w:rPr>
                <w:kern w:val="2"/>
                <w:szCs w:val="24"/>
              </w:rPr>
              <w:t xml:space="preserve">Pirkėjas atsiskaito su Tiekėju ne vėliau kaip per 30 (trisdešimt) dienų nuo tinkamų mokėjimo dokumentų gavimo dienos. </w:t>
            </w:r>
          </w:p>
          <w:p w14:paraId="6462DDA6" w14:textId="77777777" w:rsidR="00673450" w:rsidRPr="00673450" w:rsidRDefault="00673450" w:rsidP="00FD5623">
            <w:pPr>
              <w:jc w:val="both"/>
              <w:rPr>
                <w:kern w:val="2"/>
                <w:szCs w:val="24"/>
              </w:rPr>
            </w:pPr>
          </w:p>
          <w:p w14:paraId="3FDE0983" w14:textId="77777777"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Apmokėjimo sąlygos</w:t>
            </w:r>
            <w:r w:rsidRPr="00673450">
              <w:rPr>
                <w:kern w:val="2"/>
                <w:szCs w:val="24"/>
                <w:shd w:val="clear" w:color="auto" w:fill="FFFFFF"/>
              </w:rPr>
              <w:t>:</w:t>
            </w:r>
          </w:p>
          <w:p w14:paraId="3DA73FDC" w14:textId="1916EA69" w:rsidR="00673450" w:rsidRPr="00673450" w:rsidRDefault="00673450" w:rsidP="00FD5623">
            <w:pPr>
              <w:jc w:val="both"/>
              <w:rPr>
                <w:color w:val="000000"/>
                <w:kern w:val="2"/>
                <w:szCs w:val="24"/>
                <w:shd w:val="clear" w:color="auto" w:fill="FFFFFF"/>
              </w:rPr>
            </w:pPr>
            <w:r w:rsidRPr="00673450">
              <w:rPr>
                <w:color w:val="000000"/>
                <w:kern w:val="2"/>
                <w:szCs w:val="24"/>
                <w:shd w:val="clear" w:color="auto" w:fill="FFFFFF"/>
              </w:rPr>
              <w:t xml:space="preserve">Mokėjimai bus atliekami remiantis pasiūlymo formoje pateiktais įkainiais bei </w:t>
            </w:r>
            <w:r w:rsidR="003F7992" w:rsidRPr="00673450">
              <w:rPr>
                <w:color w:val="000000"/>
                <w:kern w:val="2"/>
                <w:szCs w:val="24"/>
                <w:shd w:val="clear" w:color="auto" w:fill="FFFFFF"/>
              </w:rPr>
              <w:t>pateikt</w:t>
            </w:r>
            <w:r w:rsidR="003F7992">
              <w:rPr>
                <w:color w:val="000000"/>
                <w:kern w:val="2"/>
                <w:szCs w:val="24"/>
                <w:shd w:val="clear" w:color="auto" w:fill="FFFFFF"/>
              </w:rPr>
              <w:t>omis</w:t>
            </w:r>
            <w:r w:rsidR="003F7992" w:rsidRPr="00673450">
              <w:rPr>
                <w:color w:val="000000"/>
                <w:kern w:val="2"/>
                <w:szCs w:val="24"/>
                <w:shd w:val="clear" w:color="auto" w:fill="FFFFFF"/>
              </w:rPr>
              <w:t xml:space="preserve"> sąskait</w:t>
            </w:r>
            <w:r w:rsidR="003F7992">
              <w:rPr>
                <w:color w:val="000000"/>
                <w:kern w:val="2"/>
                <w:szCs w:val="24"/>
                <w:shd w:val="clear" w:color="auto" w:fill="FFFFFF"/>
              </w:rPr>
              <w:t>omis</w:t>
            </w:r>
            <w:r w:rsidR="003F7992" w:rsidRPr="00673450">
              <w:rPr>
                <w:color w:val="000000"/>
                <w:kern w:val="2"/>
                <w:szCs w:val="24"/>
                <w:shd w:val="clear" w:color="auto" w:fill="FFFFFF"/>
              </w:rPr>
              <w:t xml:space="preserve"> </w:t>
            </w:r>
            <w:r w:rsidRPr="00673450">
              <w:rPr>
                <w:color w:val="000000"/>
                <w:kern w:val="2"/>
                <w:szCs w:val="24"/>
                <w:shd w:val="clear" w:color="auto" w:fill="FFFFFF"/>
              </w:rPr>
              <w:t xml:space="preserve">ir </w:t>
            </w:r>
            <w:r w:rsidR="00FD5623" w:rsidRPr="00673450">
              <w:rPr>
                <w:color w:val="000000"/>
                <w:kern w:val="2"/>
                <w:szCs w:val="24"/>
                <w:shd w:val="clear" w:color="auto" w:fill="FFFFFF"/>
              </w:rPr>
              <w:t>perdavimo–</w:t>
            </w:r>
            <w:r w:rsidRPr="00673450">
              <w:rPr>
                <w:color w:val="000000"/>
                <w:kern w:val="2"/>
                <w:szCs w:val="24"/>
                <w:shd w:val="clear" w:color="auto" w:fill="FFFFFF"/>
              </w:rPr>
              <w:t>priėmimo</w:t>
            </w:r>
            <w:r w:rsidR="00FD5623">
              <w:rPr>
                <w:color w:val="000000"/>
                <w:kern w:val="2"/>
                <w:szCs w:val="24"/>
                <w:shd w:val="clear" w:color="auto" w:fill="FFFFFF"/>
              </w:rPr>
              <w:t xml:space="preserve"> </w:t>
            </w:r>
            <w:r w:rsidR="003F7992" w:rsidRPr="00673450">
              <w:rPr>
                <w:color w:val="000000"/>
                <w:kern w:val="2"/>
                <w:szCs w:val="24"/>
                <w:shd w:val="clear" w:color="auto" w:fill="FFFFFF"/>
              </w:rPr>
              <w:t>akt</w:t>
            </w:r>
            <w:r w:rsidR="003F7992">
              <w:rPr>
                <w:color w:val="000000"/>
                <w:kern w:val="2"/>
                <w:szCs w:val="24"/>
                <w:shd w:val="clear" w:color="auto" w:fill="FFFFFF"/>
              </w:rPr>
              <w:t>ais</w:t>
            </w:r>
            <w:r w:rsidRPr="00673450">
              <w:rPr>
                <w:color w:val="000000"/>
                <w:kern w:val="2"/>
                <w:szCs w:val="24"/>
                <w:shd w:val="clear" w:color="auto" w:fill="FFFFFF"/>
              </w:rPr>
              <w:t xml:space="preserve">, </w:t>
            </w:r>
            <w:r w:rsidR="003F7992" w:rsidRPr="00673450">
              <w:rPr>
                <w:color w:val="000000"/>
                <w:kern w:val="2"/>
                <w:szCs w:val="24"/>
                <w:shd w:val="clear" w:color="auto" w:fill="FFFFFF"/>
              </w:rPr>
              <w:t>kuri</w:t>
            </w:r>
            <w:r w:rsidR="003F7992">
              <w:rPr>
                <w:color w:val="000000"/>
                <w:kern w:val="2"/>
                <w:szCs w:val="24"/>
                <w:shd w:val="clear" w:color="auto" w:fill="FFFFFF"/>
              </w:rPr>
              <w:t>uose</w:t>
            </w:r>
            <w:r w:rsidR="003F7992" w:rsidRPr="00673450">
              <w:rPr>
                <w:color w:val="000000"/>
                <w:kern w:val="2"/>
                <w:szCs w:val="24"/>
                <w:shd w:val="clear" w:color="auto" w:fill="FFFFFF"/>
              </w:rPr>
              <w:t xml:space="preserve"> </w:t>
            </w:r>
            <w:r w:rsidRPr="00673450">
              <w:rPr>
                <w:color w:val="000000"/>
                <w:kern w:val="2"/>
                <w:szCs w:val="24"/>
                <w:shd w:val="clear" w:color="auto" w:fill="FFFFFF"/>
              </w:rPr>
              <w:t>nurodytos pristatytos</w:t>
            </w:r>
            <w:r w:rsidR="00C5168C">
              <w:rPr>
                <w:color w:val="000000"/>
                <w:kern w:val="2"/>
                <w:szCs w:val="24"/>
                <w:shd w:val="clear" w:color="auto" w:fill="FFFFFF"/>
              </w:rPr>
              <w:t xml:space="preserve"> ir </w:t>
            </w:r>
            <w:r w:rsidRPr="00673450">
              <w:rPr>
                <w:color w:val="000000"/>
                <w:kern w:val="2"/>
                <w:szCs w:val="24"/>
                <w:shd w:val="clear" w:color="auto" w:fill="FFFFFF"/>
              </w:rPr>
              <w:t xml:space="preserve">įdiegtos Prekės, kurių visa dokumentacija yra perduota Pirkėjui. Tiekėjas sąskaitą gali išrašyti ir pateikti Pirkėjui tik po to, kai pasirašomas </w:t>
            </w:r>
            <w:r w:rsidR="005054BF" w:rsidRPr="00673450">
              <w:rPr>
                <w:color w:val="000000"/>
                <w:kern w:val="2"/>
                <w:szCs w:val="24"/>
                <w:shd w:val="clear" w:color="auto" w:fill="FFFFFF"/>
              </w:rPr>
              <w:t>perdavimo–</w:t>
            </w:r>
            <w:r w:rsidRPr="00673450">
              <w:rPr>
                <w:color w:val="000000"/>
                <w:kern w:val="2"/>
                <w:szCs w:val="24"/>
                <w:shd w:val="clear" w:color="auto" w:fill="FFFFFF"/>
              </w:rPr>
              <w:t>priėmimo</w:t>
            </w:r>
            <w:r w:rsidR="002A40EA">
              <w:rPr>
                <w:color w:val="000000"/>
                <w:kern w:val="2"/>
                <w:szCs w:val="24"/>
                <w:shd w:val="clear" w:color="auto" w:fill="FFFFFF"/>
              </w:rPr>
              <w:t xml:space="preserve"> </w:t>
            </w:r>
            <w:r w:rsidRPr="00673450">
              <w:rPr>
                <w:color w:val="000000"/>
                <w:kern w:val="2"/>
                <w:szCs w:val="24"/>
                <w:shd w:val="clear" w:color="auto" w:fill="FFFFFF"/>
              </w:rPr>
              <w:t>aktas. Mokėtinos lėšos pervedamos į Tiekėjo nurodytą sąskaitą. Sumokėjimo diena – tai diena, kai lėšos pervedamos iš Pirkėjo atsiskaitomosios sąskaitos.</w:t>
            </w:r>
          </w:p>
        </w:tc>
      </w:tr>
      <w:tr w:rsidR="004F4146" w14:paraId="20FA80D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7ABD0EA" w14:textId="77777777" w:rsidR="004F4146" w:rsidRDefault="004F4146" w:rsidP="004F4146">
            <w:pPr>
              <w:rPr>
                <w:b/>
                <w:bCs/>
                <w:kern w:val="2"/>
                <w:szCs w:val="24"/>
              </w:rPr>
            </w:pPr>
            <w:r>
              <w:rPr>
                <w:b/>
                <w:bCs/>
                <w:kern w:val="2"/>
                <w:szCs w:val="24"/>
              </w:rPr>
              <w:t>5.6. Avansas</w:t>
            </w:r>
          </w:p>
        </w:tc>
        <w:tc>
          <w:tcPr>
            <w:tcW w:w="7242" w:type="dxa"/>
            <w:gridSpan w:val="2"/>
            <w:tcBorders>
              <w:top w:val="single" w:sz="4" w:space="0" w:color="auto"/>
              <w:left w:val="single" w:sz="4" w:space="0" w:color="auto"/>
              <w:bottom w:val="single" w:sz="4" w:space="0" w:color="auto"/>
              <w:right w:val="single" w:sz="4" w:space="0" w:color="auto"/>
            </w:tcBorders>
          </w:tcPr>
          <w:p w14:paraId="679E5A63" w14:textId="77777777" w:rsidR="004F4146" w:rsidRDefault="004F4146" w:rsidP="00475501">
            <w:pPr>
              <w:spacing w:line="259" w:lineRule="auto"/>
              <w:jc w:val="both"/>
            </w:pPr>
            <w:r w:rsidRPr="002E68E9">
              <w:t xml:space="preserve">Tiekėjui išmokėto avanso suma 40 procentų nuo </w:t>
            </w:r>
            <w:r w:rsidR="001B330F">
              <w:t xml:space="preserve">Pradinės </w:t>
            </w:r>
            <w:r w:rsidRPr="002E68E9">
              <w:t xml:space="preserve">Sutarties vertės be PVM, nurodytos Specialiųjų sąlygų 5.2 punkte. Pirkėjas sumoka Tiekėjui avansą pagal Tiekėjo pateiktą prašymą ir išankstinio mokėjimo sąskaitą ne vėliau kaip per 30 (trisdešimt) dienų nuo Tiekėjo prašymo ir išankstinio mokėjimo sąskaitos </w:t>
            </w:r>
            <w:r w:rsidRPr="00EB662F">
              <w:t>ir Avanso užtikrinimo gavimo dienos.</w:t>
            </w:r>
          </w:p>
          <w:p w14:paraId="33A37634" w14:textId="06BDABD3" w:rsidR="00EB662F" w:rsidRDefault="00EB662F" w:rsidP="00475501">
            <w:pPr>
              <w:spacing w:line="259" w:lineRule="auto"/>
              <w:jc w:val="both"/>
              <w:rPr>
                <w:color w:val="000000"/>
                <w:kern w:val="2"/>
                <w:szCs w:val="24"/>
                <w:shd w:val="clear" w:color="auto" w:fill="FFFFFF"/>
              </w:rPr>
            </w:pPr>
            <w:r w:rsidRPr="00EB662F">
              <w:rPr>
                <w:color w:val="000000"/>
                <w:kern w:val="2"/>
                <w:szCs w:val="24"/>
                <w:shd w:val="clear" w:color="auto" w:fill="FFFFFF"/>
              </w:rPr>
              <w:t>Sumokėtas avansas atskaitomas iš kiekvieno mokėjimo proporcingai mokėjimo sumai, t. y. iš kiekvieno mokėjimo atskaitoma proporcinga dalis išankstiniam mokėjimui padengti. Tiekėjas, suderinęs su Pirkėju, turi teisę grąžinti avansą ar jo dalį didesnėmis, nei šiame punkte numatytomis dalimis.</w:t>
            </w:r>
          </w:p>
        </w:tc>
      </w:tr>
      <w:tr w:rsidR="004F4146" w14:paraId="2F1BBCF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2E34D7" w14:textId="77777777" w:rsidR="004F4146" w:rsidRDefault="004F4146" w:rsidP="004F4146">
            <w:pPr>
              <w:rPr>
                <w:b/>
                <w:bCs/>
                <w:kern w:val="2"/>
                <w:szCs w:val="24"/>
              </w:rPr>
            </w:pPr>
            <w:r>
              <w:rPr>
                <w:b/>
                <w:bCs/>
                <w:kern w:val="2"/>
                <w:szCs w:val="24"/>
              </w:rPr>
              <w:t>5.7. Avanso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58CF988A" w14:textId="0F3B13A9" w:rsidR="004F4146" w:rsidRPr="009D3AFF" w:rsidRDefault="009D3AFF" w:rsidP="009D3AFF">
            <w:pPr>
              <w:jc w:val="both"/>
            </w:pPr>
            <w:r>
              <w:t xml:space="preserve"> Avanso užtikrinimo dydis 100 procentų nuo avanso dydžio be PVM, nurodyto Specialiųjų sąlygų 5.6 punkte. Reikalavimai Avanso užtikrinimui nustatyti Bendrųjų sąlygų 12.1 poskyryje.</w:t>
            </w:r>
          </w:p>
        </w:tc>
      </w:tr>
      <w:tr w:rsidR="00673450" w14:paraId="2C1F90C1" w14:textId="77777777" w:rsidTr="004F4146">
        <w:trPr>
          <w:trHeight w:val="300"/>
        </w:trPr>
        <w:tc>
          <w:tcPr>
            <w:tcW w:w="9851" w:type="dxa"/>
            <w:gridSpan w:val="5"/>
          </w:tcPr>
          <w:p w14:paraId="562D8A4D" w14:textId="77777777" w:rsidR="00673450" w:rsidRDefault="00673450" w:rsidP="00673450">
            <w:pPr>
              <w:jc w:val="center"/>
              <w:rPr>
                <w:b/>
                <w:bCs/>
                <w:kern w:val="2"/>
                <w:szCs w:val="24"/>
              </w:rPr>
            </w:pPr>
            <w:r>
              <w:rPr>
                <w:b/>
                <w:bCs/>
                <w:kern w:val="2"/>
                <w:szCs w:val="24"/>
              </w:rPr>
              <w:t>6. PREKIŲ KOKYBĖ IR GARANTINIAI ĮSIPAREIGOJIMAI</w:t>
            </w:r>
          </w:p>
        </w:tc>
      </w:tr>
      <w:tr w:rsidR="00673450" w14:paraId="39C1F63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200FB5A" w14:textId="77777777" w:rsidR="00673450" w:rsidRDefault="00673450" w:rsidP="00673450">
            <w:pPr>
              <w:rPr>
                <w:b/>
                <w:bCs/>
                <w:kern w:val="2"/>
                <w:szCs w:val="24"/>
              </w:rPr>
            </w:pPr>
            <w:r>
              <w:rPr>
                <w:b/>
                <w:bCs/>
                <w:kern w:val="2"/>
                <w:szCs w:val="24"/>
              </w:rPr>
              <w:t>6.1. Garantinis terminas</w:t>
            </w:r>
          </w:p>
        </w:tc>
        <w:tc>
          <w:tcPr>
            <w:tcW w:w="7242" w:type="dxa"/>
            <w:gridSpan w:val="2"/>
            <w:tcBorders>
              <w:top w:val="single" w:sz="4" w:space="0" w:color="auto"/>
              <w:left w:val="single" w:sz="4" w:space="0" w:color="auto"/>
              <w:bottom w:val="single" w:sz="4" w:space="0" w:color="auto"/>
              <w:right w:val="single" w:sz="4" w:space="0" w:color="auto"/>
            </w:tcBorders>
          </w:tcPr>
          <w:p w14:paraId="0E85B01D" w14:textId="61E9C664" w:rsidR="00673450" w:rsidRDefault="00E339C1" w:rsidP="002C75C0">
            <w:pPr>
              <w:jc w:val="both"/>
              <w:rPr>
                <w:kern w:val="2"/>
                <w:szCs w:val="24"/>
              </w:rPr>
            </w:pPr>
            <w:r w:rsidRPr="00E339C1">
              <w:rPr>
                <w:kern w:val="2"/>
                <w:szCs w:val="24"/>
              </w:rPr>
              <w:t xml:space="preserve">Prekėms nustatomas Tiekėjo pasiūlytas arba Prekių gamintojo taikomas Garantinis terminas, tačiau bet kokiu atveju </w:t>
            </w:r>
            <w:r w:rsidRPr="00E339C1">
              <w:rPr>
                <w:b/>
                <w:bCs/>
                <w:kern w:val="2"/>
                <w:szCs w:val="24"/>
              </w:rPr>
              <w:t>ne trumpesnis kaip 36 mėnesiai</w:t>
            </w:r>
            <w:r w:rsidRPr="00E339C1">
              <w:rPr>
                <w:kern w:val="2"/>
                <w:szCs w:val="24"/>
              </w:rPr>
              <w:t xml:space="preserve">. Garantinis terminas, skaičiuojamas nuo Prekių </w:t>
            </w:r>
            <w:r w:rsidR="002C75C0" w:rsidRPr="00E339C1">
              <w:rPr>
                <w:kern w:val="2"/>
                <w:szCs w:val="24"/>
              </w:rPr>
              <w:t xml:space="preserve">perdavimo- </w:t>
            </w:r>
            <w:r w:rsidRPr="00E339C1">
              <w:rPr>
                <w:kern w:val="2"/>
                <w:szCs w:val="24"/>
              </w:rPr>
              <w:t>priėmimo</w:t>
            </w:r>
            <w:r w:rsidR="002C75C0">
              <w:rPr>
                <w:kern w:val="2"/>
                <w:szCs w:val="24"/>
              </w:rPr>
              <w:t xml:space="preserve"> </w:t>
            </w:r>
            <w:r w:rsidRPr="00E339C1">
              <w:rPr>
                <w:kern w:val="2"/>
                <w:szCs w:val="24"/>
              </w:rPr>
              <w:t xml:space="preserve">akto pasirašymo dienos. Garantinio laikotarpio įsipareigojimai yra numatyti </w:t>
            </w:r>
            <w:r w:rsidR="002C75C0">
              <w:rPr>
                <w:kern w:val="2"/>
                <w:szCs w:val="24"/>
              </w:rPr>
              <w:t>T</w:t>
            </w:r>
            <w:r w:rsidRPr="00E339C1">
              <w:rPr>
                <w:kern w:val="2"/>
                <w:szCs w:val="24"/>
              </w:rPr>
              <w:t>echninėje specifikacijoje.</w:t>
            </w:r>
          </w:p>
        </w:tc>
      </w:tr>
      <w:tr w:rsidR="00673450" w14:paraId="1BE9935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1107AB8" w14:textId="77777777" w:rsidR="00673450" w:rsidRDefault="00673450" w:rsidP="00673450">
            <w:pPr>
              <w:rPr>
                <w:b/>
                <w:bCs/>
                <w:kern w:val="2"/>
                <w:szCs w:val="24"/>
              </w:rPr>
            </w:pPr>
            <w:r>
              <w:rPr>
                <w:b/>
                <w:bCs/>
                <w:kern w:val="2"/>
                <w:szCs w:val="24"/>
              </w:rPr>
              <w:t>6.2. Garantinė priežiūra</w:t>
            </w:r>
          </w:p>
        </w:tc>
        <w:tc>
          <w:tcPr>
            <w:tcW w:w="7242" w:type="dxa"/>
            <w:gridSpan w:val="2"/>
            <w:tcBorders>
              <w:top w:val="single" w:sz="4" w:space="0" w:color="auto"/>
              <w:left w:val="single" w:sz="4" w:space="0" w:color="auto"/>
              <w:bottom w:val="single" w:sz="4" w:space="0" w:color="auto"/>
              <w:right w:val="single" w:sz="4" w:space="0" w:color="auto"/>
            </w:tcBorders>
          </w:tcPr>
          <w:p w14:paraId="7568DE1C" w14:textId="77777777" w:rsidR="000E33D6" w:rsidRPr="000E33D6" w:rsidRDefault="000E33D6" w:rsidP="00AF282F">
            <w:pPr>
              <w:jc w:val="both"/>
              <w:rPr>
                <w:kern w:val="2"/>
                <w:szCs w:val="24"/>
              </w:rPr>
            </w:pPr>
            <w:r w:rsidRPr="000E33D6">
              <w:rPr>
                <w:kern w:val="2"/>
                <w:szCs w:val="24"/>
              </w:rPr>
              <w:t>Šalys susitaria, kad Pirkėjui pranešus Tiekėjui apie Prekių gedimą/defektus, Tiekėjui nustatomas reakcijos laikas – 2 (dvi) valandos. Minėti gedimai šalinami dvidešimt keturias valandas į parą, septynias dienas per savaitę.</w:t>
            </w:r>
          </w:p>
          <w:p w14:paraId="531DDD9E" w14:textId="77777777" w:rsidR="000E33D6" w:rsidRPr="007B73CA" w:rsidRDefault="000E33D6" w:rsidP="00AF282F">
            <w:pPr>
              <w:jc w:val="both"/>
              <w:rPr>
                <w:kern w:val="2"/>
                <w:szCs w:val="24"/>
              </w:rPr>
            </w:pPr>
            <w:r w:rsidRPr="000E33D6">
              <w:rPr>
                <w:kern w:val="2"/>
                <w:szCs w:val="24"/>
              </w:rPr>
              <w:t>Tiekėjas privalo pašalinti trūkumus ne vėliau kaip per 48 valandas nuo pranešimo apie gedimą gavimo.</w:t>
            </w:r>
          </w:p>
          <w:p w14:paraId="2BC0BB98" w14:textId="3BCBE392" w:rsidR="00673450" w:rsidRDefault="000E33D6" w:rsidP="00AF282F">
            <w:pPr>
              <w:jc w:val="both"/>
              <w:rPr>
                <w:kern w:val="2"/>
                <w:szCs w:val="24"/>
              </w:rPr>
            </w:pPr>
            <w:r w:rsidRPr="000E33D6">
              <w:rPr>
                <w:kern w:val="2"/>
                <w:szCs w:val="24"/>
              </w:rPr>
              <w:t>Prekių trūkumų nustatymo bei šalinimo tvarka nustatyta Bendrųjų sąlygų 7 skyriuje.</w:t>
            </w:r>
          </w:p>
        </w:tc>
      </w:tr>
      <w:tr w:rsidR="00673450" w14:paraId="13630F7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C6DB6E" w14:textId="77777777" w:rsidR="00673450" w:rsidRDefault="00673450" w:rsidP="008E198F">
            <w:pPr>
              <w:jc w:val="both"/>
              <w:rPr>
                <w:b/>
                <w:bCs/>
                <w:kern w:val="2"/>
                <w:szCs w:val="24"/>
              </w:rPr>
            </w:pPr>
            <w:r>
              <w:rPr>
                <w:b/>
                <w:bCs/>
                <w:kern w:val="2"/>
                <w:szCs w:val="24"/>
              </w:rPr>
              <w:t>6.3. Kokybinių kriterijų įgyvendinimo ir tikrinimo tvarka</w:t>
            </w:r>
          </w:p>
        </w:tc>
        <w:tc>
          <w:tcPr>
            <w:tcW w:w="7242" w:type="dxa"/>
            <w:gridSpan w:val="2"/>
            <w:tcBorders>
              <w:top w:val="single" w:sz="4" w:space="0" w:color="auto"/>
              <w:left w:val="single" w:sz="4" w:space="0" w:color="auto"/>
              <w:bottom w:val="single" w:sz="4" w:space="0" w:color="auto"/>
              <w:right w:val="single" w:sz="4" w:space="0" w:color="auto"/>
            </w:tcBorders>
          </w:tcPr>
          <w:p w14:paraId="2156A0C9" w14:textId="3F595D96" w:rsidR="00673450" w:rsidRDefault="002A0057" w:rsidP="008E198F">
            <w:pPr>
              <w:jc w:val="both"/>
              <w:rPr>
                <w:kern w:val="2"/>
                <w:szCs w:val="24"/>
              </w:rPr>
            </w:pPr>
            <w:r w:rsidRPr="002A0057">
              <w:rPr>
                <w:kern w:val="2"/>
                <w:szCs w:val="24"/>
              </w:rPr>
              <w:t>Tiekėjas turi pateikti ekonominio naudingumo vertinimui siūlomų parametrų atitiktį patvirtinančius dokumentus</w:t>
            </w:r>
            <w:r w:rsidR="00AC4C46">
              <w:rPr>
                <w:kern w:val="2"/>
                <w:szCs w:val="24"/>
              </w:rPr>
              <w:t xml:space="preserve">. Pirkėjas </w:t>
            </w:r>
            <w:r w:rsidR="00CD21D4">
              <w:rPr>
                <w:kern w:val="2"/>
                <w:szCs w:val="24"/>
              </w:rPr>
              <w:t>P</w:t>
            </w:r>
            <w:r w:rsidR="00AC4C46" w:rsidRPr="00145900">
              <w:rPr>
                <w:kern w:val="2"/>
                <w:szCs w:val="24"/>
              </w:rPr>
              <w:t>rekių priėmimo metu</w:t>
            </w:r>
            <w:r w:rsidR="00AC4C46">
              <w:rPr>
                <w:kern w:val="2"/>
                <w:szCs w:val="24"/>
              </w:rPr>
              <w:t xml:space="preserve"> patikrins </w:t>
            </w:r>
            <w:r w:rsidR="00AC4C46" w:rsidRPr="00145900">
              <w:rPr>
                <w:kern w:val="2"/>
                <w:szCs w:val="24"/>
              </w:rPr>
              <w:t>Tiekėjo pasiūlyme nurodytų ekonominio naudingumo vertinimo kriterijų parametr</w:t>
            </w:r>
            <w:r w:rsidR="00116389">
              <w:rPr>
                <w:kern w:val="2"/>
                <w:szCs w:val="24"/>
              </w:rPr>
              <w:t>ų</w:t>
            </w:r>
            <w:r w:rsidR="00AC4C46" w:rsidRPr="00145900">
              <w:rPr>
                <w:kern w:val="2"/>
                <w:szCs w:val="24"/>
              </w:rPr>
              <w:t xml:space="preserve"> ar reikšm</w:t>
            </w:r>
            <w:r w:rsidR="00116389">
              <w:rPr>
                <w:kern w:val="2"/>
                <w:szCs w:val="24"/>
              </w:rPr>
              <w:t>ių atitiktį.</w:t>
            </w:r>
          </w:p>
        </w:tc>
      </w:tr>
      <w:tr w:rsidR="00673450" w14:paraId="37BFC947" w14:textId="77777777" w:rsidTr="004F4146">
        <w:trPr>
          <w:trHeight w:val="300"/>
        </w:trPr>
        <w:tc>
          <w:tcPr>
            <w:tcW w:w="9851" w:type="dxa"/>
            <w:gridSpan w:val="5"/>
          </w:tcPr>
          <w:p w14:paraId="5A5631C2" w14:textId="77777777" w:rsidR="00673450" w:rsidRDefault="00673450" w:rsidP="00673450">
            <w:pPr>
              <w:jc w:val="center"/>
              <w:rPr>
                <w:b/>
                <w:bCs/>
                <w:kern w:val="2"/>
                <w:szCs w:val="24"/>
              </w:rPr>
            </w:pPr>
            <w:r>
              <w:rPr>
                <w:b/>
                <w:bCs/>
                <w:kern w:val="2"/>
                <w:szCs w:val="24"/>
              </w:rPr>
              <w:t>7. SUTARTIES VYKDYMUI PASITELKIAMI SUBTIEKĖJAI</w:t>
            </w:r>
          </w:p>
        </w:tc>
      </w:tr>
      <w:tr w:rsidR="00673450" w14:paraId="2C6540A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3996E8D" w14:textId="77777777" w:rsidR="00673450" w:rsidRDefault="00673450" w:rsidP="00673450">
            <w:pPr>
              <w:rPr>
                <w:b/>
                <w:bCs/>
                <w:kern w:val="2"/>
                <w:szCs w:val="24"/>
              </w:rPr>
            </w:pPr>
            <w:r>
              <w:rPr>
                <w:b/>
                <w:bCs/>
                <w:kern w:val="2"/>
                <w:szCs w:val="24"/>
              </w:rPr>
              <w:t xml:space="preserve">Sutarties vykdymui pasitelkiami </w:t>
            </w:r>
            <w:r>
              <w:rPr>
                <w:b/>
                <w:bCs/>
                <w:kern w:val="2"/>
                <w:szCs w:val="24"/>
              </w:rPr>
              <w:lastRenderedPageBreak/>
              <w:t>subtiekėjai ir (ar) specialistai</w:t>
            </w:r>
          </w:p>
        </w:tc>
        <w:tc>
          <w:tcPr>
            <w:tcW w:w="7242" w:type="dxa"/>
            <w:gridSpan w:val="2"/>
            <w:tcBorders>
              <w:top w:val="single" w:sz="4" w:space="0" w:color="auto"/>
              <w:left w:val="single" w:sz="4" w:space="0" w:color="auto"/>
              <w:bottom w:val="single" w:sz="4" w:space="0" w:color="auto"/>
              <w:right w:val="single" w:sz="4" w:space="0" w:color="auto"/>
            </w:tcBorders>
          </w:tcPr>
          <w:p w14:paraId="4032F52F" w14:textId="77777777" w:rsidR="00673450" w:rsidRDefault="00673450" w:rsidP="00673450">
            <w:pPr>
              <w:rPr>
                <w:kern w:val="2"/>
                <w:szCs w:val="24"/>
              </w:rPr>
            </w:pPr>
            <w:r>
              <w:rPr>
                <w:kern w:val="2"/>
                <w:szCs w:val="24"/>
              </w:rPr>
              <w:lastRenderedPageBreak/>
              <w:t>Sutarties vykdymui subtiekėjai ir (ar) specialistai nepasitelkiami.</w:t>
            </w:r>
          </w:p>
          <w:p w14:paraId="7DF4DD5E" w14:textId="77777777" w:rsidR="00673450" w:rsidRDefault="00673450" w:rsidP="00673450">
            <w:pPr>
              <w:rPr>
                <w:kern w:val="2"/>
                <w:szCs w:val="24"/>
              </w:rPr>
            </w:pPr>
          </w:p>
          <w:p w14:paraId="35DD626C" w14:textId="77777777" w:rsidR="00673450" w:rsidRDefault="00673450" w:rsidP="00673450">
            <w:pPr>
              <w:rPr>
                <w:color w:val="FF0000"/>
                <w:kern w:val="2"/>
                <w:szCs w:val="24"/>
              </w:rPr>
            </w:pPr>
            <w:r>
              <w:rPr>
                <w:color w:val="FF0000"/>
                <w:kern w:val="2"/>
                <w:szCs w:val="24"/>
              </w:rPr>
              <w:lastRenderedPageBreak/>
              <w:t>arba</w:t>
            </w:r>
          </w:p>
          <w:p w14:paraId="0915AC12" w14:textId="77777777" w:rsidR="00673450" w:rsidRDefault="00673450" w:rsidP="00673450">
            <w:pPr>
              <w:rPr>
                <w:kern w:val="2"/>
                <w:szCs w:val="24"/>
              </w:rPr>
            </w:pPr>
          </w:p>
          <w:p w14:paraId="1F76D20F" w14:textId="77777777" w:rsidR="00673450" w:rsidRDefault="00673450" w:rsidP="0067345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73450" w14:paraId="0EE00A7E" w14:textId="77777777" w:rsidTr="004F4146">
        <w:trPr>
          <w:trHeight w:val="300"/>
        </w:trPr>
        <w:tc>
          <w:tcPr>
            <w:tcW w:w="9851" w:type="dxa"/>
            <w:gridSpan w:val="5"/>
          </w:tcPr>
          <w:p w14:paraId="436EDB4E" w14:textId="77777777" w:rsidR="00673450" w:rsidRDefault="00673450" w:rsidP="00673450">
            <w:pPr>
              <w:jc w:val="center"/>
              <w:rPr>
                <w:b/>
                <w:bCs/>
                <w:kern w:val="2"/>
                <w:szCs w:val="24"/>
              </w:rPr>
            </w:pPr>
            <w:r>
              <w:rPr>
                <w:b/>
                <w:bCs/>
                <w:kern w:val="2"/>
                <w:szCs w:val="24"/>
              </w:rPr>
              <w:lastRenderedPageBreak/>
              <w:t>8. PRIEVOLIŲ PAGAL SUTARTĮ ĮVYKDYMO UŽTIKRINIMAS</w:t>
            </w:r>
          </w:p>
        </w:tc>
      </w:tr>
      <w:tr w:rsidR="00673450" w14:paraId="0D96BC2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FF3E5E" w14:textId="77777777" w:rsidR="00673450" w:rsidRDefault="00673450" w:rsidP="00673450">
            <w:pPr>
              <w:rPr>
                <w:b/>
                <w:bCs/>
                <w:kern w:val="2"/>
                <w:szCs w:val="24"/>
              </w:rPr>
            </w:pPr>
            <w:r>
              <w:rPr>
                <w:b/>
                <w:bCs/>
                <w:kern w:val="2"/>
                <w:szCs w:val="24"/>
              </w:rPr>
              <w:t>8.1. Prievolių pagal Sutartį įvykdymo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68A7EF5D" w14:textId="67E510F6" w:rsidR="00673450" w:rsidRDefault="00660C78" w:rsidP="007F6021">
            <w:pPr>
              <w:jc w:val="both"/>
              <w:rPr>
                <w:kern w:val="2"/>
                <w:szCs w:val="24"/>
              </w:rPr>
            </w:pPr>
            <w:r w:rsidRPr="00660C78">
              <w:rPr>
                <w:kern w:val="2"/>
                <w:szCs w:val="24"/>
              </w:rPr>
              <w:t>Prievolių pagal Sutartį įvykdymas užtikrinamas netesybomis (delspinigiais, bauda).</w:t>
            </w:r>
          </w:p>
        </w:tc>
      </w:tr>
      <w:tr w:rsidR="00673450" w14:paraId="19B830E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BDA159" w14:textId="77777777" w:rsidR="00673450" w:rsidRDefault="00673450" w:rsidP="00673450">
            <w:pPr>
              <w:rPr>
                <w:b/>
                <w:bCs/>
                <w:kern w:val="2"/>
                <w:szCs w:val="24"/>
              </w:rPr>
            </w:pPr>
            <w:r>
              <w:rPr>
                <w:b/>
                <w:bCs/>
                <w:kern w:val="2"/>
                <w:szCs w:val="24"/>
              </w:rPr>
              <w:t>8.2. Sutarties įvykdymo užtikrinimo galiojimo terminas</w:t>
            </w:r>
          </w:p>
        </w:tc>
        <w:tc>
          <w:tcPr>
            <w:tcW w:w="7242" w:type="dxa"/>
            <w:gridSpan w:val="2"/>
            <w:tcBorders>
              <w:top w:val="single" w:sz="4" w:space="0" w:color="auto"/>
              <w:left w:val="single" w:sz="4" w:space="0" w:color="auto"/>
              <w:bottom w:val="single" w:sz="4" w:space="0" w:color="auto"/>
              <w:right w:val="single" w:sz="4" w:space="0" w:color="auto"/>
            </w:tcBorders>
          </w:tcPr>
          <w:p w14:paraId="3C86C81F" w14:textId="7D76483B" w:rsidR="00673450" w:rsidRDefault="00673450" w:rsidP="00673450">
            <w:pPr>
              <w:rPr>
                <w:kern w:val="2"/>
                <w:szCs w:val="24"/>
              </w:rPr>
            </w:pPr>
            <w:r>
              <w:rPr>
                <w:kern w:val="2"/>
                <w:szCs w:val="24"/>
              </w:rPr>
              <w:t>Netaikoma</w:t>
            </w:r>
          </w:p>
        </w:tc>
      </w:tr>
      <w:tr w:rsidR="00673450" w14:paraId="6A24C55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39712D" w14:textId="77777777" w:rsidR="00673450" w:rsidRDefault="00673450" w:rsidP="00673450">
            <w:pPr>
              <w:rPr>
                <w:b/>
                <w:bCs/>
                <w:kern w:val="2"/>
                <w:szCs w:val="24"/>
              </w:rPr>
            </w:pPr>
            <w:r>
              <w:rPr>
                <w:b/>
                <w:bCs/>
                <w:kern w:val="2"/>
                <w:szCs w:val="24"/>
              </w:rPr>
              <w:t xml:space="preserve">8.3. Sutarties įvykdymo užtikrinimo pateikimas </w:t>
            </w:r>
          </w:p>
        </w:tc>
        <w:tc>
          <w:tcPr>
            <w:tcW w:w="7242" w:type="dxa"/>
            <w:gridSpan w:val="2"/>
            <w:tcBorders>
              <w:top w:val="single" w:sz="4" w:space="0" w:color="auto"/>
              <w:left w:val="single" w:sz="4" w:space="0" w:color="auto"/>
              <w:bottom w:val="single" w:sz="4" w:space="0" w:color="auto"/>
              <w:right w:val="single" w:sz="4" w:space="0" w:color="auto"/>
            </w:tcBorders>
          </w:tcPr>
          <w:p w14:paraId="18B7A1F8" w14:textId="77777777" w:rsidR="00673450" w:rsidRDefault="00673450" w:rsidP="00673450">
            <w:pPr>
              <w:rPr>
                <w:kern w:val="2"/>
                <w:szCs w:val="24"/>
              </w:rPr>
            </w:pPr>
            <w:r>
              <w:rPr>
                <w:kern w:val="2"/>
                <w:szCs w:val="24"/>
              </w:rPr>
              <w:t>Netaikoma</w:t>
            </w:r>
          </w:p>
          <w:p w14:paraId="52B44E18" w14:textId="0F9C6B61" w:rsidR="00673450" w:rsidRDefault="00673450" w:rsidP="00673450">
            <w:pPr>
              <w:rPr>
                <w:kern w:val="2"/>
                <w:szCs w:val="24"/>
              </w:rPr>
            </w:pPr>
          </w:p>
        </w:tc>
      </w:tr>
      <w:tr w:rsidR="00673450" w14:paraId="3CA4CEDA" w14:textId="77777777" w:rsidTr="004F4146">
        <w:trPr>
          <w:trHeight w:val="300"/>
        </w:trPr>
        <w:tc>
          <w:tcPr>
            <w:tcW w:w="9851" w:type="dxa"/>
            <w:gridSpan w:val="5"/>
          </w:tcPr>
          <w:p w14:paraId="1FB34D2F" w14:textId="77777777" w:rsidR="00673450" w:rsidRDefault="00673450" w:rsidP="00673450">
            <w:pPr>
              <w:jc w:val="center"/>
              <w:rPr>
                <w:b/>
                <w:bCs/>
                <w:kern w:val="2"/>
                <w:szCs w:val="24"/>
              </w:rPr>
            </w:pPr>
            <w:r>
              <w:rPr>
                <w:b/>
                <w:bCs/>
                <w:kern w:val="2"/>
                <w:szCs w:val="24"/>
              </w:rPr>
              <w:t>9. ŠALIŲ ATSAKOMYBĖ</w:t>
            </w:r>
            <w:r>
              <w:rPr>
                <w:b/>
                <w:bCs/>
                <w:kern w:val="2"/>
                <w:szCs w:val="24"/>
              </w:rPr>
              <w:tab/>
            </w:r>
          </w:p>
        </w:tc>
      </w:tr>
      <w:tr w:rsidR="00673450" w14:paraId="33A2D20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9A065AD" w14:textId="77777777" w:rsidR="00673450" w:rsidRDefault="00673450" w:rsidP="00673450">
            <w:pPr>
              <w:rPr>
                <w:b/>
                <w:bCs/>
                <w:kern w:val="2"/>
                <w:szCs w:val="24"/>
              </w:rPr>
            </w:pPr>
            <w:r>
              <w:rPr>
                <w:b/>
                <w:bCs/>
                <w:kern w:val="2"/>
                <w:szCs w:val="24"/>
              </w:rPr>
              <w:t>9.1. Pirkėjui taikomos netesybos už mokėjimų pagal Sutartį vėlavimą</w:t>
            </w:r>
          </w:p>
        </w:tc>
        <w:tc>
          <w:tcPr>
            <w:tcW w:w="7242" w:type="dxa"/>
            <w:gridSpan w:val="2"/>
            <w:tcBorders>
              <w:top w:val="single" w:sz="4" w:space="0" w:color="auto"/>
              <w:left w:val="single" w:sz="4" w:space="0" w:color="auto"/>
              <w:bottom w:val="single" w:sz="4" w:space="0" w:color="auto"/>
              <w:right w:val="single" w:sz="4" w:space="0" w:color="auto"/>
            </w:tcBorders>
          </w:tcPr>
          <w:p w14:paraId="2B81F50E" w14:textId="2D159C53" w:rsidR="00673450" w:rsidRPr="00B43C4A" w:rsidRDefault="00B43C4A" w:rsidP="007F6021">
            <w:pPr>
              <w:jc w:val="both"/>
              <w:rPr>
                <w:color w:val="FF0000"/>
                <w:kern w:val="2"/>
                <w:szCs w:val="24"/>
              </w:rPr>
            </w:pPr>
            <w:r w:rsidRPr="00B43C4A">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73450" w14:paraId="79E1B1C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61573A" w14:textId="77777777" w:rsidR="00673450" w:rsidRDefault="00673450" w:rsidP="00673450">
            <w:pPr>
              <w:rPr>
                <w:b/>
                <w:bCs/>
                <w:kern w:val="2"/>
                <w:szCs w:val="24"/>
              </w:rPr>
            </w:pPr>
            <w:r>
              <w:rPr>
                <w:b/>
                <w:bCs/>
                <w:kern w:val="2"/>
                <w:szCs w:val="24"/>
              </w:rPr>
              <w:t>9.2. Tiekėjui taikomos netesybos</w:t>
            </w:r>
          </w:p>
        </w:tc>
        <w:tc>
          <w:tcPr>
            <w:tcW w:w="7242" w:type="dxa"/>
            <w:gridSpan w:val="2"/>
            <w:tcBorders>
              <w:top w:val="single" w:sz="4" w:space="0" w:color="auto"/>
              <w:left w:val="single" w:sz="4" w:space="0" w:color="auto"/>
              <w:bottom w:val="single" w:sz="4" w:space="0" w:color="auto"/>
              <w:right w:val="single" w:sz="4" w:space="0" w:color="auto"/>
            </w:tcBorders>
          </w:tcPr>
          <w:p w14:paraId="3B2BEF94" w14:textId="40DDA1DE" w:rsidR="002546E0" w:rsidRPr="002546E0" w:rsidRDefault="002546E0" w:rsidP="00C87570">
            <w:pPr>
              <w:jc w:val="both"/>
              <w:rPr>
                <w:color w:val="000000"/>
                <w:kern w:val="2"/>
              </w:rPr>
            </w:pPr>
            <w:r w:rsidRPr="002546E0">
              <w:rPr>
                <w:color w:val="000000"/>
                <w:kern w:val="2"/>
              </w:rPr>
              <w:t>9.2.1. Jeigu Tiekėjas vėluoja tiekti Prekes ar ištaisyti jų trūkumus arba nevykdo kitų sutartinių įsipareigojimų, Pirkėjas nuo kitos nei nustatytas terminas dienos Tiekėjui skaičiuoja 0,02 % vėluojamų pristatyti</w:t>
            </w:r>
            <w:r w:rsidR="00CE69C5">
              <w:rPr>
                <w:color w:val="000000"/>
                <w:kern w:val="2"/>
              </w:rPr>
              <w:t xml:space="preserve"> ir</w:t>
            </w:r>
            <w:r w:rsidRPr="002546E0">
              <w:rPr>
                <w:color w:val="000000"/>
                <w:kern w:val="2"/>
              </w:rPr>
              <w:t xml:space="preserve"> įdiegti Prekių kainos be PVM dydžio delspinigius už kiekvieną vėluojamą dieną.  </w:t>
            </w:r>
          </w:p>
          <w:p w14:paraId="50A58B66" w14:textId="1F92CE3E" w:rsidR="00673450" w:rsidRDefault="002546E0" w:rsidP="00C87570">
            <w:pPr>
              <w:jc w:val="both"/>
              <w:rPr>
                <w:b/>
                <w:kern w:val="2"/>
              </w:rPr>
            </w:pPr>
            <w:r w:rsidRPr="002546E0">
              <w:rPr>
                <w:color w:val="000000"/>
                <w:kern w:val="2"/>
              </w:rPr>
              <w:t>9.2.2. Tiekėjas privalo sumokėti Pirkėjui netesybas per 30 (trisdešimt) dienų nuo Pirkėjo pareikalavimo.</w:t>
            </w:r>
          </w:p>
        </w:tc>
      </w:tr>
      <w:tr w:rsidR="00673450" w14:paraId="45D20C8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26E0472" w14:textId="77777777" w:rsidR="00673450" w:rsidRDefault="00673450" w:rsidP="0067345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42" w:type="dxa"/>
            <w:gridSpan w:val="2"/>
            <w:tcBorders>
              <w:top w:val="single" w:sz="4" w:space="0" w:color="auto"/>
              <w:left w:val="single" w:sz="4" w:space="0" w:color="auto"/>
              <w:bottom w:val="single" w:sz="4" w:space="0" w:color="auto"/>
              <w:right w:val="single" w:sz="4" w:space="0" w:color="auto"/>
            </w:tcBorders>
          </w:tcPr>
          <w:p w14:paraId="731D4AF8" w14:textId="0485C084" w:rsidR="00673450" w:rsidRDefault="00FF77AA" w:rsidP="00BB6528">
            <w:pPr>
              <w:jc w:val="both"/>
              <w:rPr>
                <w:kern w:val="2"/>
                <w:szCs w:val="24"/>
              </w:rPr>
            </w:pPr>
            <w:r w:rsidRPr="00FF77AA">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673450" w14:paraId="6B26AB7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37310C" w14:textId="77777777" w:rsidR="00673450" w:rsidRDefault="00673450" w:rsidP="006734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42" w:type="dxa"/>
            <w:gridSpan w:val="2"/>
            <w:tcBorders>
              <w:top w:val="single" w:sz="4" w:space="0" w:color="auto"/>
              <w:left w:val="single" w:sz="4" w:space="0" w:color="auto"/>
              <w:bottom w:val="single" w:sz="4" w:space="0" w:color="auto"/>
              <w:right w:val="single" w:sz="4" w:space="0" w:color="auto"/>
            </w:tcBorders>
          </w:tcPr>
          <w:p w14:paraId="2E614DF6" w14:textId="77777777" w:rsidR="00673450" w:rsidRDefault="00673450" w:rsidP="00673450">
            <w:pPr>
              <w:rPr>
                <w:color w:val="000000"/>
                <w:kern w:val="2"/>
                <w:szCs w:val="24"/>
              </w:rPr>
            </w:pPr>
            <w:r>
              <w:rPr>
                <w:color w:val="000000"/>
                <w:kern w:val="2"/>
                <w:szCs w:val="24"/>
              </w:rPr>
              <w:t>Netaikoma</w:t>
            </w:r>
          </w:p>
          <w:p w14:paraId="0F4F2AB9" w14:textId="77777777" w:rsidR="00673450" w:rsidRDefault="00673450" w:rsidP="000B18B7">
            <w:pPr>
              <w:rPr>
                <w:kern w:val="2"/>
                <w:szCs w:val="24"/>
              </w:rPr>
            </w:pPr>
          </w:p>
        </w:tc>
      </w:tr>
      <w:tr w:rsidR="00673450" w14:paraId="500964A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8CA6CF" w14:textId="77777777" w:rsidR="00673450" w:rsidRDefault="00673450" w:rsidP="00673450">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2F7FAC80" w14:textId="53FA13AA" w:rsidR="00673450" w:rsidRPr="000B18B7" w:rsidRDefault="000B18B7" w:rsidP="008A2A97">
            <w:pPr>
              <w:jc w:val="both"/>
              <w:rPr>
                <w:kern w:val="2"/>
                <w:szCs w:val="24"/>
              </w:rPr>
            </w:pPr>
            <w:r w:rsidRPr="000B18B7">
              <w:rPr>
                <w:color w:val="000000"/>
                <w:kern w:val="2"/>
                <w:szCs w:val="24"/>
              </w:rPr>
              <w:lastRenderedPageBreak/>
              <w:t xml:space="preserve">Jeigu Prekių priėmimo metu nustatoma, kad Tiekėjas neatitinka pirkimo dokumentuose </w:t>
            </w:r>
            <w:r w:rsidR="002640C9">
              <w:rPr>
                <w:color w:val="000000"/>
                <w:kern w:val="2"/>
                <w:szCs w:val="24"/>
              </w:rPr>
              <w:t xml:space="preserve">ir Sutarties </w:t>
            </w:r>
            <w:r w:rsidR="002640C9" w:rsidRPr="000B18B7">
              <w:rPr>
                <w:color w:val="000000"/>
                <w:kern w:val="2"/>
                <w:szCs w:val="24"/>
              </w:rPr>
              <w:t xml:space="preserve">Specialiųjų sąlygų 12 skyriuje </w:t>
            </w:r>
            <w:r w:rsidRPr="000B18B7">
              <w:rPr>
                <w:color w:val="000000"/>
                <w:kern w:val="2"/>
                <w:szCs w:val="24"/>
              </w:rPr>
              <w:t xml:space="preserve">keliamų </w:t>
            </w:r>
            <w:r w:rsidRPr="000B18B7">
              <w:rPr>
                <w:color w:val="000000"/>
                <w:kern w:val="2"/>
                <w:szCs w:val="24"/>
              </w:rPr>
              <w:lastRenderedPageBreak/>
              <w:t xml:space="preserve">aplinkosauginių reikalavimų, Tiekėjas privalo sumokėti Pirkėjui 10 % nuo </w:t>
            </w:r>
            <w:r w:rsidR="002640C9">
              <w:rPr>
                <w:color w:val="000000"/>
                <w:kern w:val="2"/>
                <w:szCs w:val="24"/>
              </w:rPr>
              <w:t xml:space="preserve">Pradinės </w:t>
            </w:r>
            <w:r w:rsidRPr="000B18B7">
              <w:rPr>
                <w:color w:val="000000"/>
                <w:kern w:val="2"/>
                <w:szCs w:val="24"/>
              </w:rPr>
              <w:t>Sutarties vertės be PVM dydžio baudą.</w:t>
            </w:r>
          </w:p>
        </w:tc>
      </w:tr>
      <w:tr w:rsidR="00673450" w14:paraId="193C120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66FCFD" w14:textId="77777777" w:rsidR="00673450" w:rsidRDefault="00673450" w:rsidP="00673450">
            <w:pPr>
              <w:rPr>
                <w:b/>
                <w:bCs/>
                <w:kern w:val="2"/>
                <w:szCs w:val="24"/>
              </w:rPr>
            </w:pPr>
            <w:r>
              <w:rPr>
                <w:b/>
                <w:bCs/>
                <w:kern w:val="2"/>
                <w:szCs w:val="24"/>
              </w:rPr>
              <w:lastRenderedPageBreak/>
              <w:t>9.6. Tiekėjui / Pirkėjui taikoma bauda dėl konfidencialumo reikalavimų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080A967E" w14:textId="0316F70D" w:rsidR="00673450" w:rsidRPr="000B18B7" w:rsidRDefault="005F6B86" w:rsidP="003547D9">
            <w:pPr>
              <w:jc w:val="both"/>
              <w:rPr>
                <w:kern w:val="2"/>
                <w:szCs w:val="24"/>
              </w:rPr>
            </w:pPr>
            <w:r w:rsidRPr="008B3BB1">
              <w:rPr>
                <w:bCs/>
                <w:kern w:val="2"/>
                <w:szCs w:val="24"/>
              </w:rPr>
              <w:t>Tiekėjui / Pirkėjui nepagrįstai atskleidus kitos Šalies konfidencialią informaciją mokama 5000 Eur bauda.</w:t>
            </w:r>
          </w:p>
        </w:tc>
      </w:tr>
      <w:tr w:rsidR="00673450" w14:paraId="6BCED31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08D51FE" w14:textId="77777777" w:rsidR="00673450" w:rsidRDefault="00673450" w:rsidP="00673450">
            <w:pPr>
              <w:rPr>
                <w:b/>
                <w:bCs/>
                <w:kern w:val="2"/>
              </w:rPr>
            </w:pPr>
            <w:r>
              <w:rPr>
                <w:b/>
                <w:bCs/>
                <w:kern w:val="2"/>
              </w:rPr>
              <w:t>9.7. Tiekėjui taikomos netesybos dėl pirkimo dokumentuose nustatytų Kokybinių kriterijų nepasiekimo Sutarties vykdymo metu</w:t>
            </w:r>
          </w:p>
        </w:tc>
        <w:tc>
          <w:tcPr>
            <w:tcW w:w="7242" w:type="dxa"/>
            <w:gridSpan w:val="2"/>
            <w:tcBorders>
              <w:top w:val="single" w:sz="4" w:space="0" w:color="auto"/>
              <w:left w:val="single" w:sz="4" w:space="0" w:color="auto"/>
              <w:bottom w:val="single" w:sz="4" w:space="0" w:color="auto"/>
              <w:right w:val="single" w:sz="4" w:space="0" w:color="auto"/>
            </w:tcBorders>
          </w:tcPr>
          <w:p w14:paraId="131A1CC8" w14:textId="54868C50" w:rsidR="00673450" w:rsidRDefault="00145900" w:rsidP="003547D9">
            <w:pPr>
              <w:jc w:val="both"/>
              <w:rPr>
                <w:color w:val="4472C4"/>
                <w:kern w:val="2"/>
                <w:szCs w:val="24"/>
              </w:rPr>
            </w:pPr>
            <w:r w:rsidRPr="00145900">
              <w:rPr>
                <w:kern w:val="2"/>
                <w:szCs w:val="24"/>
              </w:rPr>
              <w:t>Jeigu Prekių priėmimo metu nustatoma, kad Tiekėjas nepasiekia Tiekėjo pasiūlyme nurodytų ekonominio naudingumo vertinimo kriterijų parametrų ar reikšmių, Tiekėjas privalo sumokėti Pirkėjui 10 % nuo</w:t>
            </w:r>
            <w:r w:rsidR="003547D9">
              <w:rPr>
                <w:kern w:val="2"/>
                <w:szCs w:val="24"/>
              </w:rPr>
              <w:t xml:space="preserve"> Pradinės</w:t>
            </w:r>
            <w:r w:rsidRPr="00145900">
              <w:rPr>
                <w:kern w:val="2"/>
                <w:szCs w:val="24"/>
              </w:rPr>
              <w:t xml:space="preserve"> Sutarties vertės be PVM dydžio baudą.</w:t>
            </w:r>
          </w:p>
        </w:tc>
      </w:tr>
      <w:tr w:rsidR="00673450" w14:paraId="33873EA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85CAAF" w14:textId="77777777" w:rsidR="00673450" w:rsidRDefault="00673450" w:rsidP="00673450">
            <w:pPr>
              <w:rPr>
                <w:b/>
                <w:bCs/>
                <w:kern w:val="2"/>
                <w:szCs w:val="24"/>
              </w:rPr>
            </w:pPr>
            <w:r>
              <w:rPr>
                <w:b/>
                <w:bCs/>
                <w:kern w:val="2"/>
                <w:szCs w:val="24"/>
              </w:rPr>
              <w:t>9.8. Tiekėjui taikomos netesybos dėl Sutarties įvykdymo užtikrinimo nepratęsimo</w:t>
            </w:r>
          </w:p>
        </w:tc>
        <w:tc>
          <w:tcPr>
            <w:tcW w:w="7242" w:type="dxa"/>
            <w:gridSpan w:val="2"/>
            <w:tcBorders>
              <w:top w:val="single" w:sz="4" w:space="0" w:color="auto"/>
              <w:left w:val="single" w:sz="4" w:space="0" w:color="auto"/>
              <w:bottom w:val="single" w:sz="4" w:space="0" w:color="auto"/>
              <w:right w:val="single" w:sz="4" w:space="0" w:color="auto"/>
            </w:tcBorders>
          </w:tcPr>
          <w:p w14:paraId="77CAA0C9" w14:textId="40B4030F" w:rsidR="00673450" w:rsidRDefault="00673450" w:rsidP="00145900">
            <w:pPr>
              <w:rPr>
                <w:color w:val="4472C4"/>
                <w:kern w:val="2"/>
                <w:szCs w:val="24"/>
              </w:rPr>
            </w:pPr>
            <w:r>
              <w:rPr>
                <w:kern w:val="2"/>
                <w:szCs w:val="24"/>
              </w:rPr>
              <w:t>Netaikoma</w:t>
            </w:r>
          </w:p>
        </w:tc>
      </w:tr>
      <w:tr w:rsidR="00673450" w14:paraId="3EBD1CF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67A407D" w14:textId="77777777" w:rsidR="00673450" w:rsidRDefault="00673450" w:rsidP="006734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42" w:type="dxa"/>
            <w:gridSpan w:val="2"/>
            <w:tcBorders>
              <w:top w:val="single" w:sz="4" w:space="0" w:color="auto"/>
              <w:left w:val="single" w:sz="4" w:space="0" w:color="auto"/>
              <w:bottom w:val="single" w:sz="4" w:space="0" w:color="auto"/>
              <w:right w:val="single" w:sz="4" w:space="0" w:color="auto"/>
            </w:tcBorders>
          </w:tcPr>
          <w:p w14:paraId="2EE45C1B" w14:textId="74D2BAA8" w:rsidR="0039051C" w:rsidRDefault="0039051C" w:rsidP="0039051C">
            <w:pPr>
              <w:spacing w:line="259" w:lineRule="auto"/>
              <w:jc w:val="both"/>
              <w:rPr>
                <w:kern w:val="2"/>
                <w:szCs w:val="24"/>
              </w:rPr>
            </w:pPr>
            <w:r w:rsidRPr="0039051C">
              <w:rPr>
                <w:kern w:val="2"/>
                <w:szCs w:val="24"/>
              </w:rPr>
              <w:t>Tiekėjui taikoma 5000 Eur bauda dėl Pirkėjo simbolių, pavadinimo ir ženklo reklamoje ar rinkodaroje naudojimo reikalavimų nesilaikymo bei draudimo naudotis Pirkėjo sukurtais intelektiniais veiklos rezultatais nesilaikymo</w:t>
            </w:r>
            <w:r>
              <w:rPr>
                <w:kern w:val="2"/>
                <w:szCs w:val="24"/>
              </w:rPr>
              <w:t>.</w:t>
            </w:r>
          </w:p>
          <w:p w14:paraId="0E4D18CD" w14:textId="6B3673A7" w:rsidR="00673450" w:rsidRPr="00145900" w:rsidRDefault="00673450" w:rsidP="00145900">
            <w:pPr>
              <w:spacing w:line="259" w:lineRule="auto"/>
              <w:rPr>
                <w:kern w:val="2"/>
                <w:szCs w:val="24"/>
              </w:rPr>
            </w:pPr>
          </w:p>
        </w:tc>
      </w:tr>
      <w:tr w:rsidR="00673450" w14:paraId="2684A47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0D9EF9" w14:textId="77777777" w:rsidR="00673450" w:rsidRDefault="00673450" w:rsidP="00673450">
            <w:pPr>
              <w:rPr>
                <w:b/>
                <w:bCs/>
                <w:kern w:val="2"/>
                <w:szCs w:val="24"/>
              </w:rPr>
            </w:pPr>
            <w:r>
              <w:rPr>
                <w:b/>
                <w:bCs/>
                <w:kern w:val="2"/>
                <w:szCs w:val="24"/>
              </w:rPr>
              <w:t>9.10. Kitos netesybos</w:t>
            </w:r>
          </w:p>
        </w:tc>
        <w:tc>
          <w:tcPr>
            <w:tcW w:w="7242" w:type="dxa"/>
            <w:gridSpan w:val="2"/>
            <w:tcBorders>
              <w:top w:val="single" w:sz="4" w:space="0" w:color="auto"/>
              <w:left w:val="single" w:sz="4" w:space="0" w:color="auto"/>
              <w:bottom w:val="single" w:sz="4" w:space="0" w:color="auto"/>
              <w:right w:val="single" w:sz="4" w:space="0" w:color="auto"/>
            </w:tcBorders>
          </w:tcPr>
          <w:p w14:paraId="3D98B5D6" w14:textId="1B8C6481" w:rsidR="00673450" w:rsidRDefault="006F5A5F" w:rsidP="00673450">
            <w:pPr>
              <w:rPr>
                <w:color w:val="4472C4"/>
                <w:kern w:val="2"/>
                <w:szCs w:val="24"/>
              </w:rPr>
            </w:pPr>
            <w:r w:rsidRPr="003C0FC1">
              <w:rPr>
                <w:kern w:val="2"/>
                <w:szCs w:val="24"/>
              </w:rPr>
              <w:t>Netaikoma</w:t>
            </w:r>
          </w:p>
        </w:tc>
      </w:tr>
      <w:tr w:rsidR="00673450" w14:paraId="2DE062AC" w14:textId="77777777" w:rsidTr="004F4146">
        <w:trPr>
          <w:trHeight w:val="300"/>
        </w:trPr>
        <w:tc>
          <w:tcPr>
            <w:tcW w:w="9851" w:type="dxa"/>
            <w:gridSpan w:val="5"/>
          </w:tcPr>
          <w:p w14:paraId="49A72FC5" w14:textId="77777777" w:rsidR="00673450" w:rsidRDefault="00673450" w:rsidP="00673450">
            <w:pPr>
              <w:jc w:val="center"/>
              <w:rPr>
                <w:b/>
                <w:bCs/>
                <w:kern w:val="2"/>
                <w:szCs w:val="24"/>
              </w:rPr>
            </w:pPr>
            <w:r>
              <w:rPr>
                <w:b/>
                <w:kern w:val="2"/>
                <w:szCs w:val="24"/>
              </w:rPr>
              <w:t>10. ESMINĖS SUTARTIES SĄLYGOS</w:t>
            </w:r>
          </w:p>
        </w:tc>
      </w:tr>
      <w:tr w:rsidR="00673450" w14:paraId="30646E91" w14:textId="77777777" w:rsidTr="004F4146">
        <w:trPr>
          <w:trHeight w:val="300"/>
        </w:trPr>
        <w:tc>
          <w:tcPr>
            <w:tcW w:w="2609" w:type="dxa"/>
            <w:gridSpan w:val="3"/>
          </w:tcPr>
          <w:p w14:paraId="14362C9D" w14:textId="77777777" w:rsidR="00673450" w:rsidRDefault="00673450" w:rsidP="00673450">
            <w:pPr>
              <w:rPr>
                <w:b/>
                <w:bCs/>
                <w:kern w:val="2"/>
              </w:rPr>
            </w:pPr>
            <w:r>
              <w:rPr>
                <w:b/>
                <w:bCs/>
              </w:rPr>
              <w:t>10.1. Esminės Sutarties sąlygos</w:t>
            </w:r>
          </w:p>
        </w:tc>
        <w:tc>
          <w:tcPr>
            <w:tcW w:w="7242" w:type="dxa"/>
            <w:gridSpan w:val="2"/>
          </w:tcPr>
          <w:p w14:paraId="180868A5" w14:textId="64C185E9" w:rsidR="00315606" w:rsidRPr="00396B5A" w:rsidRDefault="00315606" w:rsidP="00315606">
            <w:pPr>
              <w:jc w:val="both"/>
              <w:rPr>
                <w:kern w:val="2"/>
                <w:szCs w:val="24"/>
              </w:rPr>
            </w:pPr>
            <w:r w:rsidRPr="00396B5A">
              <w:rPr>
                <w:kern w:val="2"/>
                <w:szCs w:val="24"/>
              </w:rPr>
              <w:t xml:space="preserve">10.1.1. Nuoseklus Sutarties vykdymas už Sutartyje nustatytą </w:t>
            </w:r>
            <w:r w:rsidR="00B66132">
              <w:rPr>
                <w:kern w:val="2"/>
                <w:szCs w:val="24"/>
              </w:rPr>
              <w:t xml:space="preserve">Pradinės </w:t>
            </w:r>
            <w:r w:rsidRPr="00396B5A">
              <w:rPr>
                <w:kern w:val="2"/>
                <w:szCs w:val="24"/>
              </w:rPr>
              <w:t>Sutarties kainą. P</w:t>
            </w:r>
            <w:r w:rsidR="00B66132">
              <w:rPr>
                <w:kern w:val="2"/>
                <w:szCs w:val="24"/>
              </w:rPr>
              <w:t>rekių</w:t>
            </w:r>
            <w:r w:rsidRPr="00396B5A">
              <w:rPr>
                <w:kern w:val="2"/>
                <w:szCs w:val="24"/>
              </w:rPr>
              <w:t xml:space="preserve"> </w:t>
            </w:r>
            <w:r w:rsidR="00B66132">
              <w:rPr>
                <w:kern w:val="2"/>
                <w:szCs w:val="24"/>
              </w:rPr>
              <w:t xml:space="preserve">pristatymas ir įdiegimas </w:t>
            </w:r>
            <w:r w:rsidRPr="00396B5A">
              <w:rPr>
                <w:kern w:val="2"/>
                <w:szCs w:val="24"/>
              </w:rPr>
              <w:t>numatytais terminais ir tvarka;</w:t>
            </w:r>
          </w:p>
          <w:p w14:paraId="15A33C3D" w14:textId="3DBFA80C" w:rsidR="00315606" w:rsidRDefault="00315606" w:rsidP="00315606">
            <w:pPr>
              <w:jc w:val="both"/>
              <w:rPr>
                <w:kern w:val="2"/>
                <w:szCs w:val="24"/>
              </w:rPr>
            </w:pPr>
            <w:r w:rsidRPr="00396B5A">
              <w:rPr>
                <w:kern w:val="2"/>
                <w:szCs w:val="24"/>
              </w:rPr>
              <w:t xml:space="preserve">10.1.2. </w:t>
            </w:r>
            <w:r w:rsidR="007E728D">
              <w:rPr>
                <w:kern w:val="2"/>
                <w:szCs w:val="24"/>
              </w:rPr>
              <w:t xml:space="preserve">Tiekiamos </w:t>
            </w:r>
            <w:r w:rsidR="00B66132">
              <w:rPr>
                <w:kern w:val="2"/>
                <w:szCs w:val="24"/>
              </w:rPr>
              <w:t>P</w:t>
            </w:r>
            <w:r w:rsidR="007E728D">
              <w:rPr>
                <w:kern w:val="2"/>
                <w:szCs w:val="24"/>
              </w:rPr>
              <w:t>rekės</w:t>
            </w:r>
            <w:r w:rsidRPr="00396B5A">
              <w:rPr>
                <w:kern w:val="2"/>
                <w:szCs w:val="24"/>
              </w:rPr>
              <w:t xml:space="preserve"> negali kelti grėsmės nacionaliniam saugumui;</w:t>
            </w:r>
          </w:p>
          <w:p w14:paraId="07F8B067" w14:textId="0F63EB71" w:rsidR="00B66132" w:rsidRDefault="00B66132" w:rsidP="00315606">
            <w:pPr>
              <w:jc w:val="both"/>
              <w:rPr>
                <w:kern w:val="2"/>
                <w:szCs w:val="24"/>
              </w:rPr>
            </w:pPr>
            <w:r>
              <w:rPr>
                <w:kern w:val="2"/>
                <w:szCs w:val="24"/>
              </w:rPr>
              <w:t>10.1.3. Tiekiamos P</w:t>
            </w:r>
            <w:r w:rsidRPr="00B66132">
              <w:rPr>
                <w:kern w:val="2"/>
                <w:szCs w:val="24"/>
              </w:rPr>
              <w:t>rekės ne</w:t>
            </w:r>
            <w:r>
              <w:rPr>
                <w:kern w:val="2"/>
                <w:szCs w:val="24"/>
              </w:rPr>
              <w:t xml:space="preserve">gali kelti </w:t>
            </w:r>
            <w:r w:rsidRPr="00B66132">
              <w:rPr>
                <w:kern w:val="2"/>
                <w:szCs w:val="24"/>
              </w:rPr>
              <w:t xml:space="preserve">grėsmės </w:t>
            </w:r>
            <w:r>
              <w:rPr>
                <w:kern w:val="2"/>
                <w:szCs w:val="24"/>
              </w:rPr>
              <w:t xml:space="preserve">Pirkėjo </w:t>
            </w:r>
            <w:r w:rsidRPr="00B66132">
              <w:rPr>
                <w:kern w:val="2"/>
                <w:szCs w:val="24"/>
              </w:rPr>
              <w:t>informacijos ir kibernetiniam saugumui</w:t>
            </w:r>
            <w:r>
              <w:rPr>
                <w:kern w:val="2"/>
                <w:szCs w:val="24"/>
              </w:rPr>
              <w:t>;</w:t>
            </w:r>
          </w:p>
          <w:p w14:paraId="69592C70" w14:textId="3A7403BA" w:rsidR="00B66132" w:rsidRPr="00396B5A" w:rsidRDefault="00B66132" w:rsidP="00315606">
            <w:pPr>
              <w:jc w:val="both"/>
              <w:rPr>
                <w:kern w:val="2"/>
                <w:szCs w:val="24"/>
              </w:rPr>
            </w:pPr>
            <w:r>
              <w:rPr>
                <w:kern w:val="2"/>
                <w:szCs w:val="24"/>
              </w:rPr>
              <w:t xml:space="preserve">10.1.4. </w:t>
            </w:r>
            <w:r w:rsidR="00AD114A">
              <w:rPr>
                <w:kern w:val="2"/>
                <w:szCs w:val="24"/>
              </w:rPr>
              <w:t xml:space="preserve">Tiekėjas privalo </w:t>
            </w:r>
            <w:r w:rsidR="00AD114A" w:rsidRPr="00AD114A">
              <w:rPr>
                <w:kern w:val="2"/>
                <w:szCs w:val="24"/>
              </w:rPr>
              <w:t>laiky</w:t>
            </w:r>
            <w:r w:rsidR="00AD114A">
              <w:rPr>
                <w:kern w:val="2"/>
                <w:szCs w:val="24"/>
              </w:rPr>
              <w:t>tis</w:t>
            </w:r>
            <w:r w:rsidR="00AD114A" w:rsidRPr="00AD114A">
              <w:rPr>
                <w:kern w:val="2"/>
                <w:szCs w:val="24"/>
              </w:rPr>
              <w:t xml:space="preserve"> </w:t>
            </w:r>
            <w:r w:rsidR="00AD114A">
              <w:rPr>
                <w:kern w:val="2"/>
                <w:szCs w:val="24"/>
              </w:rPr>
              <w:t>Pirkėjo</w:t>
            </w:r>
            <w:r w:rsidR="00AD114A" w:rsidRPr="00AD114A">
              <w:rPr>
                <w:kern w:val="2"/>
                <w:szCs w:val="24"/>
              </w:rPr>
              <w:t xml:space="preserve"> nustatytų informacijos saugumo, kibernetinio saugumo reikalavimų, kiek tai susiję su pirkimo objektu ir </w:t>
            </w:r>
            <w:r w:rsidR="00AD114A">
              <w:rPr>
                <w:kern w:val="2"/>
                <w:szCs w:val="24"/>
              </w:rPr>
              <w:t>Pirkėjo</w:t>
            </w:r>
            <w:r w:rsidR="00AD114A" w:rsidRPr="00AD114A">
              <w:rPr>
                <w:kern w:val="2"/>
                <w:szCs w:val="24"/>
              </w:rPr>
              <w:t xml:space="preserve"> suteikta prieiga prie jo informacinių sistemų ir įrangos;</w:t>
            </w:r>
          </w:p>
          <w:p w14:paraId="324AAFC7" w14:textId="47B03A63" w:rsidR="00315606" w:rsidRPr="00396B5A" w:rsidRDefault="00315606" w:rsidP="00095E08">
            <w:pPr>
              <w:jc w:val="both"/>
              <w:rPr>
                <w:kern w:val="2"/>
                <w:szCs w:val="24"/>
              </w:rPr>
            </w:pPr>
            <w:r w:rsidRPr="00396B5A">
              <w:rPr>
                <w:kern w:val="2"/>
                <w:szCs w:val="24"/>
              </w:rPr>
              <w:t>10.1.</w:t>
            </w:r>
            <w:r w:rsidR="000F5D06">
              <w:rPr>
                <w:kern w:val="2"/>
                <w:szCs w:val="24"/>
              </w:rPr>
              <w:t>5</w:t>
            </w:r>
            <w:r w:rsidRPr="00396B5A">
              <w:rPr>
                <w:kern w:val="2"/>
                <w:szCs w:val="24"/>
              </w:rPr>
              <w:t>. Be išankstinio Pirkėjo sutikimo Tiekėjas neturi teisės perduoti trečiajai šaliai Pirkėjo pateiktų brėžinių, techninių specifikacijų ir kitų su Sutarties vykdymu susijusių dokumentų, jei tai nėra būtina šiai Sutarčiai vykdyti;</w:t>
            </w:r>
          </w:p>
          <w:p w14:paraId="3941E7BF" w14:textId="46B0AEE2" w:rsidR="00673450" w:rsidRDefault="00315606" w:rsidP="00095E08">
            <w:pPr>
              <w:jc w:val="both"/>
              <w:rPr>
                <w:b/>
                <w:bCs/>
                <w:color w:val="4472C4"/>
                <w:kern w:val="2"/>
                <w:szCs w:val="24"/>
              </w:rPr>
            </w:pPr>
            <w:r w:rsidRPr="00396B5A">
              <w:rPr>
                <w:kern w:val="2"/>
                <w:szCs w:val="24"/>
              </w:rPr>
              <w:t>10.1.</w:t>
            </w:r>
            <w:r w:rsidR="000F5D06">
              <w:rPr>
                <w:kern w:val="2"/>
                <w:szCs w:val="24"/>
              </w:rPr>
              <w:t>6</w:t>
            </w:r>
            <w:r w:rsidRPr="00396B5A">
              <w:rPr>
                <w:kern w:val="2"/>
                <w:szCs w:val="24"/>
              </w:rPr>
              <w:t>. Tiekėjas, vykdydamas šią Sutartį, privalo laikytis Lietuvos Respublikoje galiojančių įstatymų ir kitų teisės aktų nuostatų ir užtikrinti, kad jo darbuotojai jų laikytųsi</w:t>
            </w:r>
            <w:r>
              <w:rPr>
                <w:kern w:val="2"/>
                <w:szCs w:val="24"/>
              </w:rPr>
              <w:t>.</w:t>
            </w:r>
          </w:p>
        </w:tc>
      </w:tr>
      <w:tr w:rsidR="00673450" w14:paraId="231FEE9B" w14:textId="77777777" w:rsidTr="004F4146">
        <w:trPr>
          <w:trHeight w:val="300"/>
        </w:trPr>
        <w:tc>
          <w:tcPr>
            <w:tcW w:w="2598" w:type="dxa"/>
            <w:gridSpan w:val="2"/>
          </w:tcPr>
          <w:p w14:paraId="17F284E6" w14:textId="77777777" w:rsidR="00673450" w:rsidRDefault="00673450" w:rsidP="00673450">
            <w:pPr>
              <w:rPr>
                <w:b/>
                <w:bCs/>
                <w:kern w:val="2"/>
                <w:szCs w:val="24"/>
              </w:rPr>
            </w:pPr>
            <w:r>
              <w:rPr>
                <w:b/>
                <w:bCs/>
                <w:kern w:val="2"/>
                <w:szCs w:val="24"/>
              </w:rPr>
              <w:lastRenderedPageBreak/>
              <w:t>10.2. Dideli arba nuolatiniai esminės Sutarties sąlygos vykdymo trūkumai</w:t>
            </w:r>
          </w:p>
        </w:tc>
        <w:tc>
          <w:tcPr>
            <w:tcW w:w="7253" w:type="dxa"/>
            <w:gridSpan w:val="3"/>
          </w:tcPr>
          <w:p w14:paraId="11FC9D01" w14:textId="1149A0C6" w:rsidR="00673450" w:rsidRDefault="00315606" w:rsidP="00052808">
            <w:pPr>
              <w:jc w:val="both"/>
              <w:rPr>
                <w:kern w:val="2"/>
                <w:szCs w:val="24"/>
              </w:rPr>
            </w:pPr>
            <w:r w:rsidRPr="00DD0A01">
              <w:rPr>
                <w:kern w:val="2"/>
                <w:szCs w:val="24"/>
              </w:rPr>
              <w:t xml:space="preserve">Tiekėjas, vykdydamas šią Sutartį, </w:t>
            </w:r>
            <w:r>
              <w:rPr>
                <w:kern w:val="2"/>
                <w:szCs w:val="24"/>
              </w:rPr>
              <w:t>daugiau kaip 1 (vieną) kartą nesilaikė</w:t>
            </w:r>
            <w:r w:rsidRPr="00DD0A01">
              <w:rPr>
                <w:kern w:val="2"/>
                <w:szCs w:val="24"/>
              </w:rPr>
              <w:t xml:space="preserve"> Lietuvos Respublikoje galiojančių įstatymų ir kitų teisės aktų nuostatų ir </w:t>
            </w:r>
            <w:r>
              <w:rPr>
                <w:kern w:val="2"/>
                <w:szCs w:val="24"/>
              </w:rPr>
              <w:t>ne</w:t>
            </w:r>
            <w:r w:rsidRPr="00DD0A01">
              <w:rPr>
                <w:kern w:val="2"/>
                <w:szCs w:val="24"/>
              </w:rPr>
              <w:t>užtikrin</w:t>
            </w:r>
            <w:r>
              <w:rPr>
                <w:kern w:val="2"/>
                <w:szCs w:val="24"/>
              </w:rPr>
              <w:t>o</w:t>
            </w:r>
            <w:r w:rsidRPr="00DD0A01">
              <w:rPr>
                <w:kern w:val="2"/>
                <w:szCs w:val="24"/>
              </w:rPr>
              <w:t>, kad jo darbuotojai jų laikytųsi.</w:t>
            </w:r>
          </w:p>
        </w:tc>
      </w:tr>
      <w:tr w:rsidR="00673450" w14:paraId="06EE5385" w14:textId="77777777" w:rsidTr="004F4146">
        <w:trPr>
          <w:trHeight w:val="300"/>
        </w:trPr>
        <w:tc>
          <w:tcPr>
            <w:tcW w:w="9851" w:type="dxa"/>
            <w:gridSpan w:val="5"/>
          </w:tcPr>
          <w:p w14:paraId="1B116F7A" w14:textId="77777777" w:rsidR="00673450" w:rsidRDefault="00673450" w:rsidP="00673450">
            <w:pPr>
              <w:jc w:val="center"/>
              <w:rPr>
                <w:b/>
                <w:bCs/>
                <w:kern w:val="2"/>
                <w:szCs w:val="24"/>
              </w:rPr>
            </w:pPr>
            <w:r>
              <w:rPr>
                <w:b/>
                <w:bCs/>
                <w:kern w:val="2"/>
                <w:szCs w:val="24"/>
              </w:rPr>
              <w:t>11. SUTARTIES GALIOJIMAS IR KEITIMAS</w:t>
            </w:r>
          </w:p>
        </w:tc>
      </w:tr>
      <w:tr w:rsidR="00673450" w14:paraId="16E0B0B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006D1A3" w14:textId="77777777" w:rsidR="00673450" w:rsidRDefault="00673450" w:rsidP="00673450">
            <w:pPr>
              <w:rPr>
                <w:b/>
                <w:bCs/>
                <w:kern w:val="2"/>
                <w:szCs w:val="24"/>
              </w:rPr>
            </w:pPr>
            <w:r>
              <w:rPr>
                <w:b/>
                <w:bCs/>
                <w:kern w:val="2"/>
                <w:szCs w:val="24"/>
              </w:rPr>
              <w:t>11.1. Sutarties sudarymas ir įsigaliojimas</w:t>
            </w:r>
          </w:p>
        </w:tc>
        <w:tc>
          <w:tcPr>
            <w:tcW w:w="7242" w:type="dxa"/>
            <w:gridSpan w:val="2"/>
            <w:tcBorders>
              <w:top w:val="single" w:sz="4" w:space="0" w:color="auto"/>
              <w:left w:val="single" w:sz="4" w:space="0" w:color="auto"/>
              <w:bottom w:val="single" w:sz="4" w:space="0" w:color="auto"/>
              <w:right w:val="single" w:sz="4" w:space="0" w:color="auto"/>
            </w:tcBorders>
          </w:tcPr>
          <w:p w14:paraId="199FAEA5" w14:textId="77777777" w:rsidR="007B7DA0" w:rsidRPr="002421F4" w:rsidRDefault="007B7DA0" w:rsidP="00DE7549">
            <w:pPr>
              <w:jc w:val="both"/>
              <w:rPr>
                <w:kern w:val="2"/>
                <w:szCs w:val="24"/>
              </w:rPr>
            </w:pPr>
            <w:r w:rsidRPr="002421F4">
              <w:rPr>
                <w:kern w:val="2"/>
                <w:szCs w:val="24"/>
              </w:rPr>
              <w:t>Ši Sutartis laikoma sudaryta ir įsigalioja nuo Sutarties pasirašymo dienos (antrosios Šalies pasirašymo dieną).</w:t>
            </w:r>
          </w:p>
          <w:p w14:paraId="3EE94AA0" w14:textId="1DFBAA17" w:rsidR="00673450" w:rsidRDefault="007B7DA0" w:rsidP="00DE7549">
            <w:pPr>
              <w:jc w:val="both"/>
              <w:rPr>
                <w:color w:val="4472C4"/>
                <w:kern w:val="2"/>
                <w:szCs w:val="24"/>
              </w:rPr>
            </w:pPr>
            <w:r w:rsidRPr="002421F4">
              <w:rPr>
                <w:kern w:val="2"/>
                <w:szCs w:val="24"/>
              </w:rPr>
              <w:t>Sutartis galioja iki visiško prievolių įvykdymo.</w:t>
            </w:r>
          </w:p>
        </w:tc>
      </w:tr>
      <w:tr w:rsidR="006E0C53" w14:paraId="7D742B3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E85F75" w14:textId="77777777" w:rsidR="006E0C53" w:rsidRDefault="006E0C53" w:rsidP="006E0C53">
            <w:pPr>
              <w:rPr>
                <w:b/>
                <w:bCs/>
                <w:kern w:val="2"/>
                <w:szCs w:val="24"/>
              </w:rPr>
            </w:pPr>
            <w:r>
              <w:rPr>
                <w:b/>
                <w:bCs/>
                <w:kern w:val="2"/>
                <w:szCs w:val="24"/>
              </w:rPr>
              <w:t>11.2. Sutarties galiojimo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7F305D31" w14:textId="4D3FE000" w:rsidR="006E0C53" w:rsidRDefault="0075545B" w:rsidP="0075545B">
            <w:pPr>
              <w:rPr>
                <w:kern w:val="2"/>
                <w:szCs w:val="24"/>
              </w:rPr>
            </w:pPr>
            <w:r>
              <w:rPr>
                <w:kern w:val="2"/>
                <w:szCs w:val="24"/>
              </w:rPr>
              <w:t>Netaikoma</w:t>
            </w:r>
          </w:p>
        </w:tc>
      </w:tr>
      <w:tr w:rsidR="006E0C53" w14:paraId="4C8A54BC" w14:textId="77777777" w:rsidTr="004F4146">
        <w:trPr>
          <w:trHeight w:val="300"/>
        </w:trPr>
        <w:tc>
          <w:tcPr>
            <w:tcW w:w="9851" w:type="dxa"/>
            <w:gridSpan w:val="5"/>
          </w:tcPr>
          <w:p w14:paraId="6CA9E385" w14:textId="77777777" w:rsidR="006E0C53" w:rsidRDefault="006E0C53" w:rsidP="006E0C53">
            <w:pPr>
              <w:jc w:val="center"/>
              <w:rPr>
                <w:b/>
                <w:bCs/>
                <w:kern w:val="2"/>
                <w:szCs w:val="24"/>
              </w:rPr>
            </w:pPr>
            <w:r>
              <w:rPr>
                <w:b/>
                <w:bCs/>
                <w:kern w:val="2"/>
                <w:szCs w:val="24"/>
              </w:rPr>
              <w:t>12. SUTARTIES NUTRAUKIMAS</w:t>
            </w:r>
          </w:p>
        </w:tc>
      </w:tr>
      <w:tr w:rsidR="006E0C53" w14:paraId="54A23D8B" w14:textId="77777777" w:rsidTr="004F4146">
        <w:trPr>
          <w:trHeight w:val="300"/>
        </w:trPr>
        <w:tc>
          <w:tcPr>
            <w:tcW w:w="2451" w:type="dxa"/>
          </w:tcPr>
          <w:p w14:paraId="71E18E08" w14:textId="77777777" w:rsidR="006E0C53" w:rsidRDefault="006E0C53" w:rsidP="006E0C53">
            <w:pPr>
              <w:rPr>
                <w:b/>
                <w:bCs/>
                <w:kern w:val="2"/>
                <w:szCs w:val="24"/>
              </w:rPr>
            </w:pPr>
            <w:r>
              <w:rPr>
                <w:b/>
                <w:bCs/>
                <w:kern w:val="2"/>
                <w:szCs w:val="24"/>
              </w:rPr>
              <w:t>12.1. Sutarties nutraukimo pagrindai</w:t>
            </w:r>
          </w:p>
        </w:tc>
        <w:tc>
          <w:tcPr>
            <w:tcW w:w="7400" w:type="dxa"/>
            <w:gridSpan w:val="4"/>
          </w:tcPr>
          <w:p w14:paraId="2ABAA03E" w14:textId="519960DB" w:rsidR="006E0C53" w:rsidRDefault="006E0C53" w:rsidP="00990CA1">
            <w:pPr>
              <w:jc w:val="both"/>
              <w:rPr>
                <w:color w:val="4472C4"/>
                <w:kern w:val="2"/>
                <w:szCs w:val="24"/>
              </w:rPr>
            </w:pPr>
            <w:r w:rsidRPr="00271074">
              <w:rPr>
                <w:kern w:val="2"/>
                <w:szCs w:val="24"/>
              </w:rPr>
              <w:t>Sutartis gali būti nutraukiama rašytiniu Šalių susitarimu arba vienašališkai, Bendrosiose sąlygose ir šiais Specialiosiose sąlygose nurodytais atvejais ir nustatyta tvarka.</w:t>
            </w:r>
          </w:p>
        </w:tc>
      </w:tr>
      <w:tr w:rsidR="006E0C53" w14:paraId="2DD4028A" w14:textId="77777777" w:rsidTr="004F4146">
        <w:trPr>
          <w:trHeight w:val="300"/>
        </w:trPr>
        <w:tc>
          <w:tcPr>
            <w:tcW w:w="2451" w:type="dxa"/>
          </w:tcPr>
          <w:p w14:paraId="6F1FE139" w14:textId="77777777" w:rsidR="006E0C53" w:rsidRDefault="006E0C53" w:rsidP="006E0C53">
            <w:pPr>
              <w:rPr>
                <w:b/>
                <w:bCs/>
                <w:kern w:val="2"/>
                <w:szCs w:val="24"/>
              </w:rPr>
            </w:pPr>
            <w:r>
              <w:rPr>
                <w:b/>
                <w:bCs/>
                <w:kern w:val="2"/>
                <w:szCs w:val="24"/>
              </w:rPr>
              <w:t>12.2. Esminiai Sutarties pažeidimai</w:t>
            </w:r>
          </w:p>
          <w:p w14:paraId="35103ED8" w14:textId="77777777" w:rsidR="006E0C53" w:rsidRDefault="006E0C53" w:rsidP="006E0C53">
            <w:pPr>
              <w:rPr>
                <w:b/>
                <w:bCs/>
                <w:kern w:val="2"/>
                <w:szCs w:val="24"/>
              </w:rPr>
            </w:pPr>
          </w:p>
        </w:tc>
        <w:tc>
          <w:tcPr>
            <w:tcW w:w="7400" w:type="dxa"/>
            <w:gridSpan w:val="4"/>
          </w:tcPr>
          <w:p w14:paraId="6ECDEF89" w14:textId="3FEEDAC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 xml:space="preserve">.2.1. </w:t>
            </w:r>
            <w:r w:rsidR="00A03658">
              <w:rPr>
                <w:kern w:val="2"/>
                <w:szCs w:val="24"/>
              </w:rPr>
              <w:t>J</w:t>
            </w:r>
            <w:r w:rsidRPr="00271074">
              <w:rPr>
                <w:kern w:val="2"/>
                <w:szCs w:val="24"/>
              </w:rPr>
              <w:t>eigu Tiekėjas nevykdo prisiimtų įsipareigojimų už Sutartyje nustatytą Sutarties kainą / įkainius;</w:t>
            </w:r>
          </w:p>
          <w:p w14:paraId="6D6B3D99" w14:textId="59E82A2F"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462706E6" w14:textId="3A9524C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.2.3. jeigu Tiekėjas nesilaiko Sutartyje nustatytų Prekių tiekimo terminų ir vėluoja pristatyti Prekes daugiau nei 10 (dešimt) darbo dienų nuo Sutartyje nustatyto Prekių pristatymo termino;</w:t>
            </w:r>
          </w:p>
          <w:p w14:paraId="62408A2E" w14:textId="4C22A0D3"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.2.4. Tiekėjas pažeidžia Prekių pristatymo terminus ir dėl Prekių pristatymo vėlavimo Prekės tampa nebereikalingos;</w:t>
            </w:r>
          </w:p>
          <w:p w14:paraId="610204BD" w14:textId="4C7ADF08"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.2.5. Tiekėjas daugiau kaip 2 (du) kartus pristato Prekes, kurios neatitinka Sutartyje ir (ar) Įstatymuose nustatytų reikalavimų Prekėms;</w:t>
            </w:r>
          </w:p>
          <w:p w14:paraId="257CB46F" w14:textId="274AB987"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C22BDC6" w14:textId="19722A1B" w:rsidR="006E0C53" w:rsidRPr="00271074" w:rsidRDefault="006E0C53" w:rsidP="00886A3D">
            <w:pPr>
              <w:jc w:val="both"/>
              <w:rPr>
                <w:kern w:val="2"/>
                <w:szCs w:val="24"/>
              </w:rPr>
            </w:pPr>
            <w:r w:rsidRPr="00271074">
              <w:rPr>
                <w:kern w:val="2"/>
                <w:szCs w:val="24"/>
              </w:rPr>
              <w:t>1</w:t>
            </w:r>
            <w:r w:rsidR="00886A3D">
              <w:rPr>
                <w:kern w:val="2"/>
                <w:szCs w:val="24"/>
              </w:rPr>
              <w:t>2.</w:t>
            </w:r>
            <w:r w:rsidRPr="00271074">
              <w:rPr>
                <w:kern w:val="2"/>
                <w:szCs w:val="24"/>
              </w:rPr>
              <w:t>2.7. Tiekėjas pažeidžia šios Sutarties nuostatas, reglamentuojančias konkurenciją, intelektinės nuosavybės, konfidencialios informacijos valdymą, nacionalinio saugumo interesus ar aplinkosauginius kriterijus;</w:t>
            </w:r>
          </w:p>
          <w:p w14:paraId="71B7A8CF" w14:textId="0562E840" w:rsidR="006E0C53" w:rsidRPr="00271074" w:rsidRDefault="006E0C53" w:rsidP="006E0C53">
            <w:pPr>
              <w:tabs>
                <w:tab w:val="left" w:pos="567"/>
                <w:tab w:val="left" w:pos="851"/>
                <w:tab w:val="left" w:pos="992"/>
                <w:tab w:val="left" w:pos="1134"/>
              </w:tabs>
              <w:spacing w:line="257" w:lineRule="auto"/>
              <w:jc w:val="both"/>
              <w:rPr>
                <w:rFonts w:eastAsia="Arial"/>
                <w:kern w:val="2"/>
                <w:szCs w:val="24"/>
              </w:rPr>
            </w:pPr>
            <w:r w:rsidRPr="00271074">
              <w:rPr>
                <w:kern w:val="2"/>
                <w:szCs w:val="24"/>
              </w:rPr>
              <w:t>1</w:t>
            </w:r>
            <w:r w:rsidR="00886A3D">
              <w:rPr>
                <w:kern w:val="2"/>
                <w:szCs w:val="24"/>
              </w:rPr>
              <w:t>2</w:t>
            </w:r>
            <w:r w:rsidRPr="00271074">
              <w:rPr>
                <w:kern w:val="2"/>
                <w:szCs w:val="24"/>
              </w:rPr>
              <w:t>.2.8. Tiekėjas pažeidžia Bendrųjų sąlygų nuostatas dėl Sutarties vykdymui pasitelkiamų naujų subtiekėjų ir (ar specialistų) / esamų subtiekėjų ir (ar) specialistų keitimo.</w:t>
            </w:r>
          </w:p>
        </w:tc>
      </w:tr>
      <w:tr w:rsidR="006E0C53" w14:paraId="6C34E356" w14:textId="77777777" w:rsidTr="004F4146">
        <w:trPr>
          <w:trHeight w:val="300"/>
        </w:trPr>
        <w:tc>
          <w:tcPr>
            <w:tcW w:w="9851" w:type="dxa"/>
            <w:gridSpan w:val="5"/>
          </w:tcPr>
          <w:p w14:paraId="39722CFE" w14:textId="77777777" w:rsidR="006E0C53" w:rsidRDefault="006E0C53" w:rsidP="006E0C53">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E0C53" w14:paraId="76DE082A" w14:textId="77777777" w:rsidTr="004F4146">
        <w:trPr>
          <w:trHeight w:val="300"/>
        </w:trPr>
        <w:tc>
          <w:tcPr>
            <w:tcW w:w="2451" w:type="dxa"/>
          </w:tcPr>
          <w:p w14:paraId="44025CFE" w14:textId="77777777" w:rsidR="006E0C53" w:rsidRDefault="006E0C53" w:rsidP="006E0C53">
            <w:pPr>
              <w:rPr>
                <w:b/>
                <w:bCs/>
                <w:kern w:val="2"/>
                <w:szCs w:val="24"/>
              </w:rPr>
            </w:pPr>
            <w:r>
              <w:rPr>
                <w:b/>
                <w:bCs/>
                <w:kern w:val="2"/>
                <w:szCs w:val="24"/>
              </w:rPr>
              <w:t>13.1. Aplinkosauginių kriterijų nustatymo teisinis pagrindas</w:t>
            </w:r>
          </w:p>
        </w:tc>
        <w:tc>
          <w:tcPr>
            <w:tcW w:w="7400" w:type="dxa"/>
            <w:gridSpan w:val="4"/>
          </w:tcPr>
          <w:p w14:paraId="16347E4D" w14:textId="4FA9226C" w:rsidR="006E0C53" w:rsidRPr="0017035A" w:rsidRDefault="006E0C53" w:rsidP="00612CCA">
            <w:pPr>
              <w:jc w:val="both"/>
              <w:rPr>
                <w:b/>
                <w:bCs/>
                <w:kern w:val="2"/>
                <w:szCs w:val="24"/>
              </w:rPr>
            </w:pPr>
            <w:r w:rsidRPr="0017035A">
              <w:rPr>
                <w:color w:val="000000"/>
                <w:kern w:val="2"/>
                <w:szCs w:val="24"/>
                <w:shd w:val="clear" w:color="auto" w:fill="FFFFFF"/>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17035A">
              <w:rPr>
                <w:color w:val="000000"/>
                <w:kern w:val="2"/>
                <w:szCs w:val="24"/>
                <w:shd w:val="clear" w:color="auto" w:fill="FFFFFF"/>
              </w:rPr>
              <w:lastRenderedPageBreak/>
              <w:t xml:space="preserve">patvirtinimo“ pakeitimo“ 4.4.4.3., 4.4.4.4 ir 4.4.4.5 punktais, </w:t>
            </w:r>
            <w:r w:rsidR="00996A47" w:rsidRPr="00996A47">
              <w:rPr>
                <w:color w:val="000000"/>
                <w:kern w:val="2"/>
                <w:szCs w:val="24"/>
                <w:shd w:val="clear" w:color="auto" w:fill="FFFFFF"/>
              </w:rPr>
              <w:t xml:space="preserve">nes perkamoms prekėms pagaminti naudojama mažiau ar nenaudojama pavojingųjų cheminių medžiagų, neteršiama aplinka ir nekeliamas pavojus sveikatai, jos yra tvirtos, ilgaamžės, funkcionalios, jų sudedamosios dalys tinka naudoti daug kartų ir lengvai pataisomos ar pakeičiamos, prekės (ir/ar jų dalys) tinkamos paruošti pakartotiniam naudojimui, o virtusios atliekomis gali būti perdirbamos.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r>
      <w:tr w:rsidR="006E0C53" w14:paraId="0682EB1D" w14:textId="77777777" w:rsidTr="004F4146">
        <w:trPr>
          <w:trHeight w:val="300"/>
        </w:trPr>
        <w:tc>
          <w:tcPr>
            <w:tcW w:w="2451" w:type="dxa"/>
          </w:tcPr>
          <w:p w14:paraId="3EEC3C4D" w14:textId="77777777" w:rsidR="006E0C53" w:rsidRDefault="006E0C53" w:rsidP="006E0C53">
            <w:pPr>
              <w:rPr>
                <w:b/>
                <w:bCs/>
                <w:kern w:val="2"/>
                <w:szCs w:val="24"/>
              </w:rPr>
            </w:pPr>
            <w:r>
              <w:rPr>
                <w:b/>
                <w:bCs/>
                <w:kern w:val="2"/>
                <w:szCs w:val="24"/>
              </w:rPr>
              <w:lastRenderedPageBreak/>
              <w:t>13.2.  Su perkamomis Prekėmis susiję socialiniai kriterijai</w:t>
            </w:r>
          </w:p>
        </w:tc>
        <w:tc>
          <w:tcPr>
            <w:tcW w:w="7400" w:type="dxa"/>
            <w:gridSpan w:val="4"/>
          </w:tcPr>
          <w:p w14:paraId="07D2385B" w14:textId="77777777" w:rsidR="006E0C53" w:rsidRDefault="006E0C53" w:rsidP="006E0C53">
            <w:pPr>
              <w:rPr>
                <w:color w:val="000000"/>
                <w:kern w:val="2"/>
                <w:szCs w:val="24"/>
                <w:shd w:val="clear" w:color="auto" w:fill="FFFFFF"/>
              </w:rPr>
            </w:pPr>
            <w:r>
              <w:rPr>
                <w:color w:val="000000"/>
                <w:kern w:val="2"/>
                <w:szCs w:val="24"/>
                <w:shd w:val="clear" w:color="auto" w:fill="FFFFFF"/>
              </w:rPr>
              <w:t>Netaikoma</w:t>
            </w:r>
          </w:p>
          <w:p w14:paraId="790D18F2" w14:textId="221EE7FD" w:rsidR="006E0C53" w:rsidRDefault="006E0C53" w:rsidP="006E0C53">
            <w:pPr>
              <w:rPr>
                <w:color w:val="0070C0"/>
                <w:kern w:val="2"/>
                <w:szCs w:val="24"/>
              </w:rPr>
            </w:pPr>
          </w:p>
        </w:tc>
      </w:tr>
      <w:tr w:rsidR="006E0C53" w14:paraId="4079E07C" w14:textId="77777777" w:rsidTr="004F4146">
        <w:trPr>
          <w:trHeight w:val="300"/>
        </w:trPr>
        <w:tc>
          <w:tcPr>
            <w:tcW w:w="9851" w:type="dxa"/>
            <w:gridSpan w:val="5"/>
          </w:tcPr>
          <w:p w14:paraId="67827101" w14:textId="77777777" w:rsidR="006E0C53" w:rsidRDefault="006E0C53" w:rsidP="006E0C53">
            <w:pPr>
              <w:jc w:val="center"/>
              <w:rPr>
                <w:b/>
                <w:bCs/>
                <w:kern w:val="2"/>
                <w:szCs w:val="24"/>
              </w:rPr>
            </w:pPr>
            <w:r>
              <w:rPr>
                <w:b/>
                <w:bCs/>
                <w:kern w:val="2"/>
                <w:szCs w:val="24"/>
              </w:rPr>
              <w:t xml:space="preserve">14. BENDRŲJŲ SĄLYGŲ PAKEITIMAI IR PAPILDYMAI </w:t>
            </w:r>
          </w:p>
          <w:p w14:paraId="1236196B" w14:textId="77777777" w:rsidR="006E0C53" w:rsidRDefault="006E0C53" w:rsidP="006E0C53">
            <w:pPr>
              <w:jc w:val="center"/>
              <w:rPr>
                <w:kern w:val="2"/>
                <w:szCs w:val="24"/>
              </w:rPr>
            </w:pPr>
            <w:r>
              <w:rPr>
                <w:kern w:val="2"/>
                <w:szCs w:val="24"/>
              </w:rPr>
              <w:t xml:space="preserve">(jeigu būtina dėl konkretaus Sutarties dalyko specifikos) </w:t>
            </w:r>
          </w:p>
        </w:tc>
      </w:tr>
      <w:tr w:rsidR="006E0C53" w14:paraId="318CF7E5" w14:textId="77777777" w:rsidTr="004F4146">
        <w:trPr>
          <w:trHeight w:val="300"/>
        </w:trPr>
        <w:tc>
          <w:tcPr>
            <w:tcW w:w="2451" w:type="dxa"/>
          </w:tcPr>
          <w:p w14:paraId="1EA5BAE2" w14:textId="77777777" w:rsidR="006E0C53" w:rsidRDefault="006E0C53" w:rsidP="006E0C53">
            <w:pPr>
              <w:rPr>
                <w:b/>
                <w:bCs/>
                <w:kern w:val="2"/>
                <w:szCs w:val="24"/>
              </w:rPr>
            </w:pPr>
            <w:r>
              <w:rPr>
                <w:b/>
                <w:bCs/>
                <w:kern w:val="2"/>
                <w:szCs w:val="24"/>
              </w:rPr>
              <w:t xml:space="preserve">14.1. </w:t>
            </w:r>
          </w:p>
        </w:tc>
        <w:tc>
          <w:tcPr>
            <w:tcW w:w="7400" w:type="dxa"/>
            <w:gridSpan w:val="4"/>
          </w:tcPr>
          <w:p w14:paraId="174C82F5" w14:textId="77777777" w:rsidR="006E0C53" w:rsidRPr="00337434" w:rsidRDefault="006E0C53" w:rsidP="00880CE4">
            <w:pPr>
              <w:jc w:val="both"/>
              <w:rPr>
                <w:kern w:val="2"/>
                <w:szCs w:val="24"/>
              </w:rPr>
            </w:pPr>
            <w:r w:rsidRPr="00337434">
              <w:rPr>
                <w:kern w:val="2"/>
                <w:szCs w:val="24"/>
              </w:rPr>
              <w:t>Šalys susitaria pakeisti nurodytą Sutarties Bendrųjų sąlygų punktus ir išdėstyti juos nauja redakcija:</w:t>
            </w:r>
          </w:p>
          <w:p w14:paraId="27DCD8F3" w14:textId="24715EF8" w:rsidR="005D00D1" w:rsidRDefault="006E0C53" w:rsidP="00880CE4">
            <w:pPr>
              <w:jc w:val="both"/>
              <w:rPr>
                <w:kern w:val="2"/>
                <w:szCs w:val="24"/>
              </w:rPr>
            </w:pPr>
            <w:r w:rsidRPr="00337434">
              <w:rPr>
                <w:kern w:val="2"/>
                <w:szCs w:val="24"/>
              </w:rPr>
              <w:t>3.2.</w:t>
            </w:r>
            <w:r w:rsidR="005D00D1">
              <w:rPr>
                <w:kern w:val="2"/>
                <w:szCs w:val="24"/>
              </w:rPr>
              <w:t>6</w:t>
            </w:r>
            <w:r w:rsidRPr="00337434">
              <w:rPr>
                <w:kern w:val="2"/>
                <w:szCs w:val="24"/>
              </w:rPr>
              <w:t xml:space="preserve">. Tiekėjas turi teisę Sutarties vykdymui pasitelkti naujus, Specialiosiose sąlygose nenurodytus subtiekėjus, kurių pajėgumais nesirėmė pirkimo dokumentuose numatytiems kvalifikacijos reikalavimams pagrįsti. </w:t>
            </w:r>
          </w:p>
          <w:p w14:paraId="6D489DCF" w14:textId="2BAA19A7" w:rsidR="006E0C53" w:rsidRPr="00337434" w:rsidRDefault="005D00D1" w:rsidP="00880CE4">
            <w:pPr>
              <w:jc w:val="both"/>
              <w:rPr>
                <w:kern w:val="2"/>
                <w:szCs w:val="24"/>
              </w:rPr>
            </w:pPr>
            <w:r>
              <w:rPr>
                <w:kern w:val="2"/>
                <w:szCs w:val="24"/>
              </w:rPr>
              <w:t xml:space="preserve">3.2.7. </w:t>
            </w:r>
            <w:r w:rsidR="006E0C53" w:rsidRPr="00337434">
              <w:rPr>
                <w:kern w:val="2"/>
                <w:szCs w:val="24"/>
              </w:rPr>
              <w:t>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8EFAE57" w14:textId="63AD9F50" w:rsidR="005F63DD" w:rsidRDefault="006E0C53" w:rsidP="00880CE4">
            <w:pPr>
              <w:jc w:val="both"/>
              <w:rPr>
                <w:kern w:val="2"/>
                <w:szCs w:val="24"/>
              </w:rPr>
            </w:pPr>
            <w:r w:rsidRPr="00337434">
              <w:rPr>
                <w:kern w:val="2"/>
                <w:szCs w:val="24"/>
              </w:rPr>
              <w:t>3.2.</w:t>
            </w:r>
            <w:r w:rsidR="00894FD9">
              <w:rPr>
                <w:kern w:val="2"/>
                <w:szCs w:val="24"/>
              </w:rPr>
              <w:t>8</w:t>
            </w:r>
            <w:r w:rsidRPr="00337434">
              <w:rPr>
                <w:kern w:val="2"/>
                <w:szCs w:val="24"/>
              </w:rPr>
              <w:t>. Subtiekėjus, kurių pajėgumais Tiekėjas nesirėmė pirkimo dokumentuose numatytiems kvalifikacijos reikalavimams pagrįsti, Tiekėjas gali keisti savo nuožiūra, apie tai raštu ne vėliau, kaip prieš</w:t>
            </w:r>
            <w:r w:rsidR="005D00D1">
              <w:rPr>
                <w:kern w:val="2"/>
                <w:szCs w:val="24"/>
              </w:rPr>
              <w:t xml:space="preserve"> </w:t>
            </w:r>
            <w:r w:rsidRPr="00337434">
              <w:rPr>
                <w:kern w:val="2"/>
                <w:szCs w:val="24"/>
              </w:rPr>
              <w:t xml:space="preserve">20 (dvidešimt) darbo dienų informuodamas Pirkėją. </w:t>
            </w:r>
          </w:p>
          <w:p w14:paraId="68F487D3" w14:textId="35BE09EB" w:rsidR="006E0C53" w:rsidRPr="00337434" w:rsidRDefault="005F63DD" w:rsidP="00880CE4">
            <w:pPr>
              <w:jc w:val="both"/>
              <w:rPr>
                <w:kern w:val="2"/>
                <w:szCs w:val="24"/>
              </w:rPr>
            </w:pPr>
            <w:r>
              <w:rPr>
                <w:kern w:val="2"/>
                <w:szCs w:val="24"/>
              </w:rPr>
              <w:t xml:space="preserve">3.2.9. </w:t>
            </w:r>
            <w:r w:rsidR="006E0C53" w:rsidRPr="00337434">
              <w:rPr>
                <w:kern w:val="2"/>
                <w:szCs w:val="24"/>
              </w:rPr>
              <w:t xml:space="preserve">Pirkėjas </w:t>
            </w:r>
            <w:r w:rsidR="005D00D1">
              <w:rPr>
                <w:kern w:val="2"/>
                <w:szCs w:val="24"/>
              </w:rPr>
              <w:t xml:space="preserve"> </w:t>
            </w:r>
            <w:r w:rsidR="006E0C53" w:rsidRPr="00337434">
              <w:rPr>
                <w:kern w:val="2"/>
                <w:szCs w:val="24"/>
              </w:rPr>
              <w:t xml:space="preserve">(jeigu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w:t>
            </w:r>
            <w:r w:rsidR="006E0C53" w:rsidRPr="00337434">
              <w:rPr>
                <w:kern w:val="2"/>
                <w:szCs w:val="24"/>
              </w:rPr>
              <w:lastRenderedPageBreak/>
              <w:t>(dvidešimt)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080B9E2B" w14:textId="2282765F" w:rsidR="006E0C53" w:rsidRPr="00337434" w:rsidRDefault="006E0C53" w:rsidP="00880CE4">
            <w:pPr>
              <w:jc w:val="both"/>
              <w:rPr>
                <w:kern w:val="2"/>
                <w:szCs w:val="24"/>
              </w:rPr>
            </w:pPr>
            <w:r w:rsidRPr="00337434">
              <w:rPr>
                <w:kern w:val="2"/>
                <w:szCs w:val="24"/>
              </w:rPr>
              <w:t>3.2.</w:t>
            </w:r>
            <w:r w:rsidR="005F63DD">
              <w:rPr>
                <w:kern w:val="2"/>
                <w:szCs w:val="24"/>
              </w:rPr>
              <w:t>1</w:t>
            </w:r>
            <w:r w:rsidR="009A206F">
              <w:rPr>
                <w:kern w:val="2"/>
                <w:szCs w:val="24"/>
              </w:rPr>
              <w:t>3</w:t>
            </w:r>
            <w:r w:rsidRPr="00337434">
              <w:rPr>
                <w:kern w:val="2"/>
                <w:szCs w:val="24"/>
              </w:rPr>
              <w:t>.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40BF9C68" w14:textId="4C53F0EE" w:rsidR="006E0C53" w:rsidRPr="00337434" w:rsidRDefault="006E0C53" w:rsidP="00880CE4">
            <w:pPr>
              <w:jc w:val="both"/>
              <w:rPr>
                <w:kern w:val="2"/>
                <w:szCs w:val="24"/>
              </w:rPr>
            </w:pPr>
            <w:r w:rsidRPr="00337434">
              <w:rPr>
                <w:kern w:val="2"/>
                <w:szCs w:val="24"/>
              </w:rPr>
              <w:t>3.2.</w:t>
            </w:r>
            <w:r w:rsidR="006D77CF">
              <w:rPr>
                <w:kern w:val="2"/>
                <w:szCs w:val="24"/>
              </w:rPr>
              <w:t>14</w:t>
            </w:r>
            <w:r w:rsidRPr="00337434">
              <w:rPr>
                <w:kern w:val="2"/>
                <w:szCs w:val="24"/>
              </w:rPr>
              <w:t>.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1E011E2" w14:textId="77777777" w:rsidR="006E0C53" w:rsidRPr="00337434" w:rsidRDefault="006E0C53" w:rsidP="00880CE4">
            <w:pPr>
              <w:jc w:val="both"/>
              <w:rPr>
                <w:kern w:val="2"/>
                <w:szCs w:val="24"/>
              </w:rPr>
            </w:pPr>
            <w:r w:rsidRPr="00337434">
              <w:rPr>
                <w:kern w:val="2"/>
                <w:szCs w:val="24"/>
              </w:rPr>
              <w:t>3.3.3. Tiekėjas privalo ne vėliau nei prieš 20 (dvidešimt) darbo dienų iki numatomo partnerio keitimo arba atsisakymo pateikti Pirkėjui argumentuotą rašytinį prašymą ir šiuos dokumentus &lt;...&gt;.</w:t>
            </w:r>
          </w:p>
          <w:p w14:paraId="5C1AC53F" w14:textId="77777777" w:rsidR="006E0C53" w:rsidRPr="00337434" w:rsidRDefault="006E0C53" w:rsidP="00880CE4">
            <w:pPr>
              <w:jc w:val="both"/>
              <w:rPr>
                <w:kern w:val="2"/>
                <w:szCs w:val="24"/>
              </w:rPr>
            </w:pPr>
            <w:r w:rsidRPr="00337434">
              <w:rPr>
                <w:kern w:val="2"/>
                <w:szCs w:val="24"/>
              </w:rPr>
              <w:t>3.3.4.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0DD9EE" w14:textId="77777777" w:rsidR="006E0C53" w:rsidRPr="00337434" w:rsidRDefault="006E0C53" w:rsidP="00880CE4">
            <w:pPr>
              <w:jc w:val="both"/>
              <w:rPr>
                <w:kern w:val="2"/>
                <w:szCs w:val="24"/>
              </w:rPr>
            </w:pPr>
            <w:r w:rsidRPr="00337434">
              <w:rPr>
                <w:kern w:val="2"/>
                <w:szCs w:val="24"/>
              </w:rPr>
              <w:t>3.4.1.2. Pirkėjas ne vėliau kaip per 3 (tris) darbo dienas nuo Bendrųjų sąlygų 3.4.1.1 punkte nurodytos informacijos gavimo dienos informuoja subtiekėjus apie tiesioginio atsiskaitymo galimybę.</w:t>
            </w:r>
          </w:p>
          <w:p w14:paraId="16AE234D" w14:textId="506E4358" w:rsidR="006E0C53" w:rsidRPr="00337434" w:rsidRDefault="006E0C53" w:rsidP="00880CE4">
            <w:pPr>
              <w:jc w:val="both"/>
              <w:rPr>
                <w:kern w:val="2"/>
                <w:szCs w:val="24"/>
              </w:rPr>
            </w:pPr>
            <w:r w:rsidRPr="00337434">
              <w:rPr>
                <w:kern w:val="2"/>
                <w:szCs w:val="24"/>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kartu su apmokėjimą patvirtinančiais dokumentais (toliau – Avanso užtikrinimas). </w:t>
            </w:r>
          </w:p>
        </w:tc>
      </w:tr>
      <w:tr w:rsidR="006E0C53" w14:paraId="37200457" w14:textId="77777777" w:rsidTr="004F4146">
        <w:trPr>
          <w:trHeight w:val="300"/>
        </w:trPr>
        <w:tc>
          <w:tcPr>
            <w:tcW w:w="2451" w:type="dxa"/>
          </w:tcPr>
          <w:p w14:paraId="0CB8B99C" w14:textId="77B062AE" w:rsidR="006E0C53" w:rsidRDefault="006E0C53" w:rsidP="006E0C53">
            <w:pPr>
              <w:rPr>
                <w:b/>
                <w:bCs/>
                <w:kern w:val="2"/>
                <w:szCs w:val="24"/>
              </w:rPr>
            </w:pPr>
            <w:r>
              <w:rPr>
                <w:b/>
                <w:bCs/>
                <w:kern w:val="2"/>
                <w:szCs w:val="24"/>
              </w:rPr>
              <w:lastRenderedPageBreak/>
              <w:t>14.2.</w:t>
            </w:r>
          </w:p>
        </w:tc>
        <w:tc>
          <w:tcPr>
            <w:tcW w:w="7400" w:type="dxa"/>
            <w:gridSpan w:val="4"/>
          </w:tcPr>
          <w:p w14:paraId="62534636" w14:textId="77777777" w:rsidR="006E0C53" w:rsidRPr="00A91934" w:rsidRDefault="006E0C53" w:rsidP="006E0C53">
            <w:pPr>
              <w:jc w:val="both"/>
              <w:rPr>
                <w:kern w:val="2"/>
                <w:szCs w:val="24"/>
              </w:rPr>
            </w:pPr>
            <w:r w:rsidRPr="00A91934">
              <w:rPr>
                <w:kern w:val="2"/>
                <w:szCs w:val="24"/>
              </w:rPr>
              <w:t>Šalys susitaria papildyti Sutarties Bendrąsias sąlygas nurodytu punktu, tačiau kitų punktų numeracijos nekeisti:</w:t>
            </w:r>
          </w:p>
          <w:p w14:paraId="2FB95FD5" w14:textId="77777777" w:rsidR="006E0C53" w:rsidRPr="00A91934" w:rsidRDefault="006E0C53" w:rsidP="006E0C53">
            <w:pPr>
              <w:jc w:val="both"/>
              <w:rPr>
                <w:kern w:val="2"/>
                <w:szCs w:val="24"/>
              </w:rPr>
            </w:pPr>
            <w:r w:rsidRPr="00A91934">
              <w:rPr>
                <w:kern w:val="2"/>
                <w:szCs w:val="24"/>
              </w:rPr>
              <w:t xml:space="preserve">16.5. Tiekėjas pareiškia, kad laikysis </w:t>
            </w:r>
            <w:r>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Pr>
                <w:kern w:val="2"/>
                <w:szCs w:val="24"/>
              </w:rPr>
              <w:t xml:space="preserve">Pirkėjo </w:t>
            </w:r>
            <w:r w:rsidRPr="00A91934">
              <w:rPr>
                <w:kern w:val="2"/>
                <w:szCs w:val="24"/>
              </w:rPr>
              <w:t xml:space="preserve">interneto svetainėje https://placiajuostis.lrv.lt/lt/ </w:t>
            </w:r>
          </w:p>
          <w:p w14:paraId="25B54B8C" w14:textId="759E3C87" w:rsidR="006E0C53" w:rsidRPr="00337434" w:rsidRDefault="006E0C53" w:rsidP="006E0C53">
            <w:pPr>
              <w:rPr>
                <w:kern w:val="2"/>
                <w:szCs w:val="24"/>
              </w:rPr>
            </w:pPr>
            <w:r w:rsidRPr="00A91934">
              <w:rPr>
                <w:kern w:val="2"/>
                <w:szCs w:val="24"/>
              </w:rPr>
              <w:t>https://placiajuostis.lrv.lt/media/viesa/saugykla/2023/9/L3Clbmwvoc0.pdf.</w:t>
            </w:r>
          </w:p>
        </w:tc>
      </w:tr>
      <w:tr w:rsidR="006E0C53" w14:paraId="2DB53EB7" w14:textId="77777777" w:rsidTr="004F4146">
        <w:trPr>
          <w:trHeight w:val="300"/>
        </w:trPr>
        <w:tc>
          <w:tcPr>
            <w:tcW w:w="2451" w:type="dxa"/>
          </w:tcPr>
          <w:p w14:paraId="1A0AD16F" w14:textId="77777777" w:rsidR="006E0C53" w:rsidRDefault="006E0C53" w:rsidP="006E0C53">
            <w:pPr>
              <w:rPr>
                <w:b/>
                <w:bCs/>
                <w:kern w:val="2"/>
                <w:szCs w:val="24"/>
              </w:rPr>
            </w:pPr>
            <w:r>
              <w:rPr>
                <w:b/>
                <w:bCs/>
                <w:kern w:val="2"/>
                <w:szCs w:val="24"/>
              </w:rPr>
              <w:t>14.5.</w:t>
            </w:r>
          </w:p>
        </w:tc>
        <w:tc>
          <w:tcPr>
            <w:tcW w:w="7400" w:type="dxa"/>
            <w:gridSpan w:val="4"/>
          </w:tcPr>
          <w:p w14:paraId="2C1145F3" w14:textId="77777777" w:rsidR="006E0C53" w:rsidRDefault="006E0C53" w:rsidP="006E0C5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E0C53" w14:paraId="642FDA1E" w14:textId="77777777" w:rsidTr="004F4146">
        <w:trPr>
          <w:trHeight w:val="300"/>
        </w:trPr>
        <w:tc>
          <w:tcPr>
            <w:tcW w:w="9851" w:type="dxa"/>
            <w:gridSpan w:val="5"/>
          </w:tcPr>
          <w:p w14:paraId="1D33B83E" w14:textId="77777777" w:rsidR="006E0C53" w:rsidRDefault="006E0C53" w:rsidP="006E0C53">
            <w:pPr>
              <w:jc w:val="center"/>
              <w:rPr>
                <w:b/>
                <w:bCs/>
                <w:kern w:val="2"/>
                <w:szCs w:val="24"/>
              </w:rPr>
            </w:pPr>
            <w:r>
              <w:rPr>
                <w:b/>
                <w:bCs/>
                <w:kern w:val="2"/>
                <w:szCs w:val="24"/>
              </w:rPr>
              <w:t>15. SUTARTIES PRIEDAI</w:t>
            </w:r>
          </w:p>
        </w:tc>
      </w:tr>
      <w:tr w:rsidR="006E0C53" w14:paraId="41B1A4C1" w14:textId="77777777" w:rsidTr="004F4146">
        <w:trPr>
          <w:trHeight w:val="300"/>
        </w:trPr>
        <w:tc>
          <w:tcPr>
            <w:tcW w:w="2451" w:type="dxa"/>
          </w:tcPr>
          <w:p w14:paraId="1ACFA890" w14:textId="77777777" w:rsidR="006E0C53" w:rsidRDefault="006E0C53" w:rsidP="006E0C53">
            <w:pPr>
              <w:jc w:val="center"/>
              <w:rPr>
                <w:b/>
                <w:bCs/>
                <w:kern w:val="2"/>
                <w:szCs w:val="24"/>
              </w:rPr>
            </w:pPr>
            <w:r>
              <w:rPr>
                <w:b/>
                <w:bCs/>
                <w:kern w:val="2"/>
                <w:szCs w:val="24"/>
              </w:rPr>
              <w:t>15.1. Priedas Nr. 1</w:t>
            </w:r>
          </w:p>
        </w:tc>
        <w:tc>
          <w:tcPr>
            <w:tcW w:w="7400" w:type="dxa"/>
            <w:gridSpan w:val="4"/>
          </w:tcPr>
          <w:p w14:paraId="2B8252DD" w14:textId="46373681" w:rsidR="006E0C53" w:rsidRPr="00A44012" w:rsidRDefault="006E0C53" w:rsidP="006E0C53">
            <w:pPr>
              <w:rPr>
                <w:b/>
                <w:bCs/>
                <w:kern w:val="2"/>
                <w:szCs w:val="24"/>
              </w:rPr>
            </w:pPr>
            <w:r w:rsidRPr="00A44012">
              <w:rPr>
                <w:kern w:val="2"/>
                <w:szCs w:val="24"/>
              </w:rPr>
              <w:t>Techninė specifikacija</w:t>
            </w:r>
          </w:p>
        </w:tc>
      </w:tr>
      <w:tr w:rsidR="006E0C53" w14:paraId="71D436BD" w14:textId="77777777" w:rsidTr="004F4146">
        <w:trPr>
          <w:trHeight w:val="300"/>
        </w:trPr>
        <w:tc>
          <w:tcPr>
            <w:tcW w:w="2451" w:type="dxa"/>
          </w:tcPr>
          <w:p w14:paraId="570A49FE" w14:textId="77777777" w:rsidR="006E0C53" w:rsidRDefault="006E0C53" w:rsidP="006E0C53">
            <w:pPr>
              <w:jc w:val="center"/>
              <w:rPr>
                <w:b/>
                <w:bCs/>
                <w:kern w:val="2"/>
                <w:szCs w:val="24"/>
              </w:rPr>
            </w:pPr>
            <w:r>
              <w:rPr>
                <w:b/>
                <w:bCs/>
                <w:kern w:val="2"/>
                <w:szCs w:val="24"/>
              </w:rPr>
              <w:t>15.2. Priedas Nr. 2</w:t>
            </w:r>
          </w:p>
        </w:tc>
        <w:tc>
          <w:tcPr>
            <w:tcW w:w="7400" w:type="dxa"/>
            <w:gridSpan w:val="4"/>
          </w:tcPr>
          <w:p w14:paraId="40C572DC" w14:textId="4F32CF66" w:rsidR="006E0C53" w:rsidRPr="00A44012" w:rsidRDefault="006E0C53" w:rsidP="006E0C53">
            <w:pPr>
              <w:rPr>
                <w:b/>
                <w:bCs/>
                <w:kern w:val="2"/>
                <w:szCs w:val="24"/>
              </w:rPr>
            </w:pPr>
            <w:r w:rsidRPr="00A44012">
              <w:rPr>
                <w:kern w:val="2"/>
                <w:szCs w:val="24"/>
              </w:rPr>
              <w:t>Pasiūlymas</w:t>
            </w:r>
          </w:p>
        </w:tc>
      </w:tr>
      <w:tr w:rsidR="006E0C53" w14:paraId="5702805D" w14:textId="77777777" w:rsidTr="004F4146">
        <w:tc>
          <w:tcPr>
            <w:tcW w:w="9851" w:type="dxa"/>
            <w:gridSpan w:val="5"/>
          </w:tcPr>
          <w:p w14:paraId="7E45CE26" w14:textId="77777777" w:rsidR="006E0C53" w:rsidRDefault="006E0C53" w:rsidP="006E0C53">
            <w:pPr>
              <w:jc w:val="center"/>
              <w:rPr>
                <w:b/>
                <w:bCs/>
                <w:kern w:val="2"/>
                <w:szCs w:val="24"/>
              </w:rPr>
            </w:pPr>
            <w:r>
              <w:rPr>
                <w:b/>
                <w:bCs/>
                <w:kern w:val="2"/>
                <w:szCs w:val="24"/>
              </w:rPr>
              <w:t>16. ŠALIŲ ATSTOVŲ PARAŠAI</w:t>
            </w:r>
          </w:p>
        </w:tc>
      </w:tr>
      <w:tr w:rsidR="006E0C53" w14:paraId="52FFE8D9"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160353AB" w14:textId="77777777" w:rsidR="006E0C53" w:rsidRDefault="006E0C53" w:rsidP="006E0C53">
            <w:pPr>
              <w:jc w:val="center"/>
              <w:rPr>
                <w:b/>
                <w:bCs/>
                <w:kern w:val="2"/>
                <w:szCs w:val="24"/>
              </w:rPr>
            </w:pPr>
            <w:r>
              <w:rPr>
                <w:b/>
                <w:bCs/>
                <w:kern w:val="2"/>
                <w:szCs w:val="24"/>
              </w:rPr>
              <w:lastRenderedPageBreak/>
              <w:t>PIRKĖJAS</w:t>
            </w:r>
          </w:p>
        </w:tc>
        <w:tc>
          <w:tcPr>
            <w:tcW w:w="5358" w:type="dxa"/>
            <w:tcBorders>
              <w:top w:val="single" w:sz="4" w:space="0" w:color="auto"/>
              <w:left w:val="single" w:sz="4" w:space="0" w:color="auto"/>
              <w:bottom w:val="single" w:sz="4" w:space="0" w:color="auto"/>
              <w:right w:val="single" w:sz="4" w:space="0" w:color="auto"/>
            </w:tcBorders>
          </w:tcPr>
          <w:p w14:paraId="18AD7F78" w14:textId="77777777" w:rsidR="006E0C53" w:rsidRDefault="006E0C53" w:rsidP="006E0C53">
            <w:pPr>
              <w:jc w:val="center"/>
              <w:rPr>
                <w:b/>
                <w:bCs/>
                <w:kern w:val="2"/>
                <w:szCs w:val="24"/>
              </w:rPr>
            </w:pPr>
            <w:r>
              <w:rPr>
                <w:b/>
                <w:bCs/>
                <w:kern w:val="2"/>
                <w:szCs w:val="24"/>
              </w:rPr>
              <w:t>TIEKĖJAS</w:t>
            </w:r>
          </w:p>
        </w:tc>
      </w:tr>
      <w:tr w:rsidR="006E0C53" w14:paraId="38BFA398"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3E94A6E5" w14:textId="77777777" w:rsidR="006E0C53" w:rsidRDefault="006E0C53" w:rsidP="006E0C53">
            <w:pPr>
              <w:jc w:val="center"/>
              <w:rPr>
                <w:color w:val="4472C4"/>
                <w:kern w:val="2"/>
                <w:szCs w:val="24"/>
              </w:rPr>
            </w:pPr>
            <w:r>
              <w:rPr>
                <w:color w:val="4472C4"/>
                <w:kern w:val="2"/>
                <w:szCs w:val="24"/>
              </w:rPr>
              <w:t>(nurodomos atstovo pareigos, vardas, pavardė)</w:t>
            </w:r>
          </w:p>
        </w:tc>
        <w:tc>
          <w:tcPr>
            <w:tcW w:w="5358" w:type="dxa"/>
            <w:tcBorders>
              <w:top w:val="single" w:sz="4" w:space="0" w:color="auto"/>
              <w:left w:val="single" w:sz="4" w:space="0" w:color="auto"/>
              <w:bottom w:val="single" w:sz="4" w:space="0" w:color="auto"/>
              <w:right w:val="single" w:sz="4" w:space="0" w:color="auto"/>
            </w:tcBorders>
          </w:tcPr>
          <w:p w14:paraId="67D385C4" w14:textId="77777777" w:rsidR="006E0C53" w:rsidRDefault="006E0C53" w:rsidP="006E0C53">
            <w:pPr>
              <w:jc w:val="center"/>
              <w:rPr>
                <w:b/>
                <w:bCs/>
                <w:kern w:val="2"/>
                <w:szCs w:val="24"/>
              </w:rPr>
            </w:pPr>
            <w:r>
              <w:rPr>
                <w:color w:val="4472C4"/>
                <w:kern w:val="2"/>
                <w:szCs w:val="24"/>
              </w:rPr>
              <w:t>(nurodomos atstovo pareigos, vardas, pavardė)</w:t>
            </w:r>
          </w:p>
        </w:tc>
      </w:tr>
      <w:tr w:rsidR="006E0C53" w14:paraId="61A13C16"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2AF3CD92" w14:textId="77777777" w:rsidR="006E0C53" w:rsidRDefault="006E0C53" w:rsidP="006E0C53">
            <w:pPr>
              <w:jc w:val="center"/>
              <w:rPr>
                <w:b/>
                <w:bCs/>
                <w:color w:val="4472C4"/>
                <w:kern w:val="2"/>
                <w:szCs w:val="24"/>
              </w:rPr>
            </w:pPr>
          </w:p>
          <w:p w14:paraId="66221B3A" w14:textId="77777777" w:rsidR="006E0C53" w:rsidRDefault="006E0C53" w:rsidP="006E0C53">
            <w:pPr>
              <w:jc w:val="center"/>
              <w:rPr>
                <w:b/>
                <w:bCs/>
                <w:color w:val="4472C4"/>
                <w:kern w:val="2"/>
                <w:szCs w:val="24"/>
              </w:rPr>
            </w:pPr>
            <w:r>
              <w:rPr>
                <w:b/>
                <w:bCs/>
                <w:color w:val="4472C4"/>
                <w:kern w:val="2"/>
                <w:szCs w:val="24"/>
              </w:rPr>
              <w:t>(parašas)</w:t>
            </w:r>
          </w:p>
          <w:p w14:paraId="457B5AF5" w14:textId="77777777" w:rsidR="006E0C53" w:rsidRDefault="006E0C53" w:rsidP="006E0C53">
            <w:pPr>
              <w:jc w:val="center"/>
              <w:rPr>
                <w:b/>
                <w:bCs/>
                <w:color w:val="4472C4"/>
                <w:kern w:val="2"/>
                <w:szCs w:val="24"/>
              </w:rPr>
            </w:pPr>
          </w:p>
          <w:p w14:paraId="285D4F82" w14:textId="77777777" w:rsidR="006E0C53" w:rsidRDefault="006E0C53" w:rsidP="006E0C53">
            <w:pPr>
              <w:jc w:val="center"/>
              <w:rPr>
                <w:b/>
                <w:bCs/>
                <w:color w:val="4472C4"/>
                <w:kern w:val="2"/>
                <w:szCs w:val="24"/>
              </w:rPr>
            </w:pPr>
          </w:p>
        </w:tc>
        <w:tc>
          <w:tcPr>
            <w:tcW w:w="5358" w:type="dxa"/>
            <w:tcBorders>
              <w:top w:val="single" w:sz="4" w:space="0" w:color="auto"/>
              <w:left w:val="single" w:sz="4" w:space="0" w:color="auto"/>
              <w:bottom w:val="single" w:sz="4" w:space="0" w:color="auto"/>
              <w:right w:val="single" w:sz="4" w:space="0" w:color="auto"/>
            </w:tcBorders>
          </w:tcPr>
          <w:p w14:paraId="1EBFF449" w14:textId="77777777" w:rsidR="006E0C53" w:rsidRDefault="006E0C53" w:rsidP="006E0C53">
            <w:pPr>
              <w:jc w:val="center"/>
              <w:rPr>
                <w:b/>
                <w:bCs/>
                <w:color w:val="4472C4"/>
                <w:kern w:val="2"/>
                <w:szCs w:val="24"/>
              </w:rPr>
            </w:pPr>
          </w:p>
          <w:p w14:paraId="450B67FD" w14:textId="77777777" w:rsidR="006E0C53" w:rsidRDefault="006E0C53" w:rsidP="006E0C53">
            <w:pPr>
              <w:jc w:val="center"/>
              <w:rPr>
                <w:b/>
                <w:bCs/>
                <w:color w:val="4472C4"/>
                <w:kern w:val="2"/>
                <w:szCs w:val="24"/>
              </w:rPr>
            </w:pPr>
            <w:r>
              <w:rPr>
                <w:b/>
                <w:bCs/>
                <w:color w:val="4472C4"/>
                <w:kern w:val="2"/>
                <w:szCs w:val="24"/>
              </w:rPr>
              <w:t>(parašas)</w:t>
            </w:r>
          </w:p>
        </w:tc>
      </w:tr>
    </w:tbl>
    <w:p w14:paraId="018AF668" w14:textId="77777777" w:rsidR="00625EF2" w:rsidRDefault="00625EF2">
      <w:pPr>
        <w:widowControl w:val="0"/>
        <w:pBdr>
          <w:top w:val="nil"/>
          <w:left w:val="nil"/>
          <w:bottom w:val="nil"/>
          <w:right w:val="nil"/>
          <w:between w:val="nil"/>
        </w:pBdr>
        <w:tabs>
          <w:tab w:val="left" w:pos="567"/>
          <w:tab w:val="left" w:pos="851"/>
        </w:tabs>
        <w:jc w:val="center"/>
        <w:rPr>
          <w:b/>
          <w:bCs/>
          <w:caps/>
          <w:kern w:val="2"/>
          <w:szCs w:val="24"/>
        </w:rPr>
      </w:pPr>
    </w:p>
    <w:p w14:paraId="4B1BA229" w14:textId="77777777" w:rsidR="00625EF2" w:rsidRDefault="00F83E3D">
      <w:pPr>
        <w:jc w:val="center"/>
        <w:rPr>
          <w:szCs w:val="24"/>
        </w:rPr>
      </w:pPr>
      <w:r>
        <w:rPr>
          <w:color w:val="000000"/>
          <w:szCs w:val="24"/>
        </w:rPr>
        <w:t>_______________</w:t>
      </w:r>
    </w:p>
    <w:p w14:paraId="7E28E971" w14:textId="77777777" w:rsidR="00625EF2" w:rsidRDefault="00625EF2">
      <w:pPr>
        <w:spacing w:line="259" w:lineRule="auto"/>
        <w:rPr>
          <w:szCs w:val="24"/>
        </w:rPr>
      </w:pPr>
    </w:p>
    <w:p w14:paraId="02908499" w14:textId="77777777" w:rsidR="00625EF2" w:rsidRDefault="00625EF2"/>
    <w:sectPr w:rsidR="00625EF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E078" w14:textId="77777777" w:rsidR="00625EF2" w:rsidRDefault="00F83E3D">
      <w:r>
        <w:separator/>
      </w:r>
    </w:p>
  </w:endnote>
  <w:endnote w:type="continuationSeparator" w:id="0">
    <w:p w14:paraId="4598EDF5" w14:textId="77777777" w:rsidR="00625EF2" w:rsidRDefault="00F8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259" w14:textId="77777777" w:rsidR="00625EF2" w:rsidRDefault="00625E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C46" w14:textId="77777777" w:rsidR="00625EF2" w:rsidRDefault="00625E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249CE" w14:textId="77777777" w:rsidR="00625EF2" w:rsidRDefault="00625E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3D80" w14:textId="77777777" w:rsidR="00625EF2" w:rsidRDefault="00F83E3D">
      <w:r>
        <w:separator/>
      </w:r>
    </w:p>
  </w:footnote>
  <w:footnote w:type="continuationSeparator" w:id="0">
    <w:p w14:paraId="4561A34B" w14:textId="77777777" w:rsidR="00625EF2" w:rsidRDefault="00F8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A3" w14:textId="77777777" w:rsidR="00625EF2" w:rsidRDefault="00625E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7FD3" w14:textId="77777777" w:rsidR="00625EF2" w:rsidRDefault="00625E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1EF2" w14:textId="77777777" w:rsidR="00625EF2" w:rsidRDefault="00625E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C7"/>
    <w:rsid w:val="00006DF5"/>
    <w:rsid w:val="00020D60"/>
    <w:rsid w:val="00042CC3"/>
    <w:rsid w:val="00052808"/>
    <w:rsid w:val="00054DA0"/>
    <w:rsid w:val="00095E08"/>
    <w:rsid w:val="000B18B7"/>
    <w:rsid w:val="000C1ABF"/>
    <w:rsid w:val="000D22E3"/>
    <w:rsid w:val="000E28F4"/>
    <w:rsid w:val="000E33D6"/>
    <w:rsid w:val="000E4BB3"/>
    <w:rsid w:val="000F5D06"/>
    <w:rsid w:val="00105EFD"/>
    <w:rsid w:val="00116389"/>
    <w:rsid w:val="00145900"/>
    <w:rsid w:val="0017035A"/>
    <w:rsid w:val="001945DD"/>
    <w:rsid w:val="001A7965"/>
    <w:rsid w:val="001B1B3B"/>
    <w:rsid w:val="001B330F"/>
    <w:rsid w:val="00224C4C"/>
    <w:rsid w:val="002257B4"/>
    <w:rsid w:val="002305DE"/>
    <w:rsid w:val="00237524"/>
    <w:rsid w:val="002421F4"/>
    <w:rsid w:val="002546E0"/>
    <w:rsid w:val="002640C9"/>
    <w:rsid w:val="00271074"/>
    <w:rsid w:val="00274EA8"/>
    <w:rsid w:val="0029269E"/>
    <w:rsid w:val="002A0057"/>
    <w:rsid w:val="002A40EA"/>
    <w:rsid w:val="002C75C0"/>
    <w:rsid w:val="002F0B5F"/>
    <w:rsid w:val="002F5F4A"/>
    <w:rsid w:val="00303452"/>
    <w:rsid w:val="00306A9F"/>
    <w:rsid w:val="00315606"/>
    <w:rsid w:val="00326607"/>
    <w:rsid w:val="00333CE7"/>
    <w:rsid w:val="00333F9E"/>
    <w:rsid w:val="00337434"/>
    <w:rsid w:val="00346959"/>
    <w:rsid w:val="003547D9"/>
    <w:rsid w:val="0037481A"/>
    <w:rsid w:val="00381CA9"/>
    <w:rsid w:val="0039051C"/>
    <w:rsid w:val="003C0FC1"/>
    <w:rsid w:val="003C1C3D"/>
    <w:rsid w:val="003D6B98"/>
    <w:rsid w:val="003F7992"/>
    <w:rsid w:val="00475501"/>
    <w:rsid w:val="004D08A2"/>
    <w:rsid w:val="004E08CB"/>
    <w:rsid w:val="004E5992"/>
    <w:rsid w:val="004F4146"/>
    <w:rsid w:val="004F5E28"/>
    <w:rsid w:val="005054BF"/>
    <w:rsid w:val="0058341A"/>
    <w:rsid w:val="00585C52"/>
    <w:rsid w:val="005A1E58"/>
    <w:rsid w:val="005B4014"/>
    <w:rsid w:val="005B59D4"/>
    <w:rsid w:val="005B6581"/>
    <w:rsid w:val="005C3C68"/>
    <w:rsid w:val="005D00D1"/>
    <w:rsid w:val="005F63DD"/>
    <w:rsid w:val="005F6B86"/>
    <w:rsid w:val="005F6ECD"/>
    <w:rsid w:val="00605B3A"/>
    <w:rsid w:val="00612CCA"/>
    <w:rsid w:val="00625EF2"/>
    <w:rsid w:val="00660C78"/>
    <w:rsid w:val="00671806"/>
    <w:rsid w:val="00673450"/>
    <w:rsid w:val="00673B59"/>
    <w:rsid w:val="00674D89"/>
    <w:rsid w:val="006B11D7"/>
    <w:rsid w:val="006D77CF"/>
    <w:rsid w:val="006E0C53"/>
    <w:rsid w:val="006E7A38"/>
    <w:rsid w:val="006F5A5F"/>
    <w:rsid w:val="00707E0C"/>
    <w:rsid w:val="00712254"/>
    <w:rsid w:val="007510AF"/>
    <w:rsid w:val="0075545B"/>
    <w:rsid w:val="00766617"/>
    <w:rsid w:val="00776DCC"/>
    <w:rsid w:val="00785560"/>
    <w:rsid w:val="007B6597"/>
    <w:rsid w:val="007B73CA"/>
    <w:rsid w:val="007B7DA0"/>
    <w:rsid w:val="007C4032"/>
    <w:rsid w:val="007C70DF"/>
    <w:rsid w:val="007D490C"/>
    <w:rsid w:val="007E728D"/>
    <w:rsid w:val="007F3A88"/>
    <w:rsid w:val="007F6021"/>
    <w:rsid w:val="00803C3F"/>
    <w:rsid w:val="0081407C"/>
    <w:rsid w:val="0081748E"/>
    <w:rsid w:val="00834905"/>
    <w:rsid w:val="00880CE4"/>
    <w:rsid w:val="00881461"/>
    <w:rsid w:val="00883167"/>
    <w:rsid w:val="0088483A"/>
    <w:rsid w:val="00886A3D"/>
    <w:rsid w:val="00894FD9"/>
    <w:rsid w:val="008A2A97"/>
    <w:rsid w:val="008B409F"/>
    <w:rsid w:val="008D6073"/>
    <w:rsid w:val="008E198F"/>
    <w:rsid w:val="00901D9D"/>
    <w:rsid w:val="00940FB0"/>
    <w:rsid w:val="00964A26"/>
    <w:rsid w:val="00970374"/>
    <w:rsid w:val="00990CA1"/>
    <w:rsid w:val="00996A47"/>
    <w:rsid w:val="009A206F"/>
    <w:rsid w:val="009D3AFF"/>
    <w:rsid w:val="009E5038"/>
    <w:rsid w:val="00A03658"/>
    <w:rsid w:val="00A27B1A"/>
    <w:rsid w:val="00A37AB4"/>
    <w:rsid w:val="00A44012"/>
    <w:rsid w:val="00A50CD1"/>
    <w:rsid w:val="00A621AC"/>
    <w:rsid w:val="00A82A21"/>
    <w:rsid w:val="00A82EDC"/>
    <w:rsid w:val="00A840AC"/>
    <w:rsid w:val="00AA0FAB"/>
    <w:rsid w:val="00AC0572"/>
    <w:rsid w:val="00AC4C46"/>
    <w:rsid w:val="00AD0953"/>
    <w:rsid w:val="00AD114A"/>
    <w:rsid w:val="00AF282F"/>
    <w:rsid w:val="00B016E1"/>
    <w:rsid w:val="00B23D5B"/>
    <w:rsid w:val="00B43C4A"/>
    <w:rsid w:val="00B63B61"/>
    <w:rsid w:val="00B66132"/>
    <w:rsid w:val="00B80BCC"/>
    <w:rsid w:val="00B85848"/>
    <w:rsid w:val="00BB6528"/>
    <w:rsid w:val="00BE39E6"/>
    <w:rsid w:val="00BF4D37"/>
    <w:rsid w:val="00C14E6E"/>
    <w:rsid w:val="00C5168C"/>
    <w:rsid w:val="00C87570"/>
    <w:rsid w:val="00C96C5E"/>
    <w:rsid w:val="00CA1F09"/>
    <w:rsid w:val="00CB4A90"/>
    <w:rsid w:val="00CD21D4"/>
    <w:rsid w:val="00CE69C5"/>
    <w:rsid w:val="00CF0D65"/>
    <w:rsid w:val="00D76D20"/>
    <w:rsid w:val="00D96D42"/>
    <w:rsid w:val="00DA6EEE"/>
    <w:rsid w:val="00DE7549"/>
    <w:rsid w:val="00DF7972"/>
    <w:rsid w:val="00E1783C"/>
    <w:rsid w:val="00E17F56"/>
    <w:rsid w:val="00E20A63"/>
    <w:rsid w:val="00E339C1"/>
    <w:rsid w:val="00E4151E"/>
    <w:rsid w:val="00E60553"/>
    <w:rsid w:val="00E61973"/>
    <w:rsid w:val="00E900AB"/>
    <w:rsid w:val="00E93151"/>
    <w:rsid w:val="00E93259"/>
    <w:rsid w:val="00E94385"/>
    <w:rsid w:val="00EB662F"/>
    <w:rsid w:val="00EC672A"/>
    <w:rsid w:val="00ED0605"/>
    <w:rsid w:val="00EE119A"/>
    <w:rsid w:val="00EF1940"/>
    <w:rsid w:val="00EF65C2"/>
    <w:rsid w:val="00F0291F"/>
    <w:rsid w:val="00F0515F"/>
    <w:rsid w:val="00F239D6"/>
    <w:rsid w:val="00F25A0D"/>
    <w:rsid w:val="00F306CD"/>
    <w:rsid w:val="00F319ED"/>
    <w:rsid w:val="00F564DD"/>
    <w:rsid w:val="00F83E3D"/>
    <w:rsid w:val="00F909F3"/>
    <w:rsid w:val="00FC66BA"/>
    <w:rsid w:val="00FD1186"/>
    <w:rsid w:val="00FD24FB"/>
    <w:rsid w:val="00FD5623"/>
    <w:rsid w:val="00FF7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6CE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F6ECD"/>
    <w:rPr>
      <w:sz w:val="16"/>
      <w:szCs w:val="16"/>
    </w:rPr>
  </w:style>
  <w:style w:type="paragraph" w:styleId="CommentText">
    <w:name w:val="annotation text"/>
    <w:basedOn w:val="Normal"/>
    <w:link w:val="CommentTextChar"/>
    <w:unhideWhenUsed/>
    <w:rsid w:val="005F6ECD"/>
    <w:rPr>
      <w:sz w:val="20"/>
    </w:rPr>
  </w:style>
  <w:style w:type="character" w:customStyle="1" w:styleId="CommentTextChar">
    <w:name w:val="Comment Text Char"/>
    <w:basedOn w:val="DefaultParagraphFont"/>
    <w:link w:val="CommentText"/>
    <w:rsid w:val="005F6ECD"/>
    <w:rPr>
      <w:sz w:val="20"/>
    </w:rPr>
  </w:style>
  <w:style w:type="paragraph" w:styleId="CommentSubject">
    <w:name w:val="annotation subject"/>
    <w:basedOn w:val="CommentText"/>
    <w:next w:val="CommentText"/>
    <w:link w:val="CommentSubjectChar"/>
    <w:semiHidden/>
    <w:unhideWhenUsed/>
    <w:rsid w:val="005F6ECD"/>
    <w:rPr>
      <w:b/>
      <w:bCs/>
    </w:rPr>
  </w:style>
  <w:style w:type="character" w:customStyle="1" w:styleId="CommentSubjectChar">
    <w:name w:val="Comment Subject Char"/>
    <w:basedOn w:val="CommentTextChar"/>
    <w:link w:val="CommentSubject"/>
    <w:semiHidden/>
    <w:rsid w:val="005F6ECD"/>
    <w:rPr>
      <w:b/>
      <w:bCs/>
      <w:sz w:val="20"/>
    </w:rPr>
  </w:style>
  <w:style w:type="character" w:styleId="Hyperlink">
    <w:name w:val="Hyperlink"/>
    <w:basedOn w:val="DefaultParagraphFont"/>
    <w:unhideWhenUsed/>
    <w:rsid w:val="00CB4A90"/>
    <w:rPr>
      <w:color w:val="0563C1" w:themeColor="hyperlink"/>
      <w:u w:val="single"/>
    </w:rPr>
  </w:style>
  <w:style w:type="character" w:styleId="UnresolvedMention">
    <w:name w:val="Unresolved Mention"/>
    <w:basedOn w:val="DefaultParagraphFont"/>
    <w:uiPriority w:val="99"/>
    <w:semiHidden/>
    <w:unhideWhenUsed/>
    <w:rsid w:val="00CB4A90"/>
    <w:rPr>
      <w:color w:val="605E5C"/>
      <w:shd w:val="clear" w:color="auto" w:fill="E1DFDD"/>
    </w:rPr>
  </w:style>
  <w:style w:type="paragraph" w:styleId="Revision">
    <w:name w:val="Revision"/>
    <w:hidden/>
    <w:semiHidden/>
    <w:rsid w:val="00EF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0F8C-1B72-45A2-A2EE-613C8C93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16362</Words>
  <Characters>9327</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5</cp:revision>
  <dcterms:created xsi:type="dcterms:W3CDTF">2025-10-21T10:35:00Z</dcterms:created>
  <dcterms:modified xsi:type="dcterms:W3CDTF">2025-10-22T11:15:00Z</dcterms:modified>
</cp:coreProperties>
</file>